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FC20" w14:textId="77777777" w:rsidR="005C7B0B" w:rsidRPr="001E26E7" w:rsidRDefault="005C7B0B" w:rsidP="005C7B0B">
      <w:pPr>
        <w:spacing w:before="90" w:after="0" w:line="240" w:lineRule="auto"/>
        <w:ind w:left="476" w:right="1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E26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</w:t>
      </w:r>
      <w:r w:rsidRPr="001E26E7">
        <w:rPr>
          <w:rFonts w:ascii="Times New Roman" w:eastAsia="Times New Roman" w:hAnsi="Times New Roman" w:cs="Times New Roman"/>
          <w:b/>
          <w:spacing w:val="-9"/>
          <w:sz w:val="28"/>
          <w:szCs w:val="28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1E26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przetwarzaniu</w:t>
      </w:r>
      <w:r w:rsidRPr="001E26E7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danych</w:t>
      </w:r>
      <w:r w:rsidRPr="001E26E7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osobowych</w:t>
      </w:r>
    </w:p>
    <w:p w14:paraId="137208C8" w14:textId="77777777" w:rsidR="005C7B0B" w:rsidRPr="001E26E7" w:rsidRDefault="005C7B0B" w:rsidP="005C7B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C79A21" w14:textId="059B6657" w:rsidR="005C7B0B" w:rsidRPr="001E26E7" w:rsidRDefault="005C7B0B" w:rsidP="005C7B0B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</w:t>
      </w:r>
      <w:r w:rsidRPr="001E26E7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1E26E7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</w:t>
      </w:r>
      <w:r w:rsidRPr="001E26E7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ust.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Pr="001E26E7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Rozporządzenia</w:t>
      </w:r>
      <w:r w:rsidRPr="001E26E7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Parlamentu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Europejskiego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</w:t>
      </w:r>
      <w:r w:rsidRPr="001E26E7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(UE)</w:t>
      </w:r>
      <w:r w:rsidRPr="001E26E7"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2016/679 z dnia 27 kwietnia 2016 r. w sprawie ochrony osób fizycznych w związku </w:t>
      </w:r>
      <w:r w:rsid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przetwarzaniem danych osobowych i w sprawie swobodnego przepływu takich danych oraz uchylenia dyrektywy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95/46/WE</w:t>
      </w:r>
      <w:r w:rsidRPr="001E26E7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(4.5.2016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119/38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Dziennik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Urzędowy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Unii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Europejskiej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PL),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zwanego "RODO"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informuje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się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klientów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Rehabilitacji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                          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Opieki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Psychiatrycznej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1E26E7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Racławicach Śląskich, że:</w:t>
      </w:r>
    </w:p>
    <w:p w14:paraId="3C70A3AE" w14:textId="571EE9CC" w:rsidR="005C7B0B" w:rsidRPr="001E26E7" w:rsidRDefault="005C7B0B" w:rsidP="000505DC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danych osobowych jest Ośrodek Rehabilitacji i Opieki Psychiatrycznej</w:t>
      </w:r>
      <w:r w:rsidRPr="001E26E7">
        <w:rPr>
          <w:rFonts w:ascii="Times New Roman" w:eastAsia="Times New Roman" w:hAnsi="Times New Roman" w:cs="Times New Roman"/>
          <w:spacing w:val="-6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1E26E7">
        <w:rPr>
          <w:rFonts w:ascii="Times New Roman" w:eastAsia="Times New Roman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Racławicach</w:t>
      </w:r>
      <w:r w:rsidRPr="001E26E7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Śląskich</w:t>
      </w:r>
      <w:r w:rsidRPr="001E26E7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48-250</w:t>
      </w:r>
      <w:r w:rsidRPr="001E26E7">
        <w:rPr>
          <w:rFonts w:ascii="Times New Roman" w:eastAsia="Times New Roman" w:hAnsi="Times New Roman" w:cs="Times New Roman"/>
          <w:spacing w:val="-7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Głogówek,</w:t>
      </w:r>
      <w:r w:rsidRPr="001E26E7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Racławice</w:t>
      </w:r>
      <w:r w:rsidRPr="001E26E7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Śląskie</w:t>
      </w:r>
      <w:r w:rsidRPr="001E26E7">
        <w:rPr>
          <w:rFonts w:ascii="Times New Roman" w:eastAsia="Times New Roman" w:hAnsi="Times New Roman" w:cs="Times New Roman"/>
          <w:spacing w:val="-10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ul.</w:t>
      </w:r>
      <w:r w:rsidRPr="001E26E7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Zwycięstwa 34,</w:t>
      </w:r>
      <w:r w:rsidRPr="001E26E7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tel./fax</w:t>
      </w:r>
      <w:r w:rsidRPr="001E26E7">
        <w:rPr>
          <w:rFonts w:ascii="Times New Roman" w:eastAsia="Times New Roman" w:hAnsi="Times New Roman" w:cs="Times New Roman"/>
          <w:spacing w:val="40"/>
          <w:sz w:val="20"/>
          <w:szCs w:val="20"/>
          <w:lang w:eastAsia="pl-PL"/>
        </w:rPr>
        <w:t xml:space="preserve">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77 4376503 , e-mail: </w:t>
      </w:r>
      <w:hyperlink r:id="rId5" w:history="1">
        <w:r w:rsidRPr="001E26E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pl-PL"/>
          </w:rPr>
          <w:t>oriop2@poczta.onet.pl</w:t>
        </w:r>
      </w:hyperlink>
      <w:r w:rsidR="000505DC" w:rsidRPr="001E26E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pl-PL"/>
        </w:rPr>
        <w:t>.</w:t>
      </w:r>
    </w:p>
    <w:p w14:paraId="3F6C0EB5" w14:textId="7202EA0A" w:rsidR="005C7B0B" w:rsidRPr="001E26E7" w:rsidRDefault="005C7B0B" w:rsidP="000505DC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Pani/Pana dane</w:t>
      </w: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osobowe przetwarzamy w celu realizacji procedury naboru na wolne stanowisko urzędnicze i nawiązaniu stosunku pracy tj. wypełnienia obowiązku prawnego administratora oraz podjęcia działań na żądanie osoby, której dane dotyczą w związku z aplikowaniem na wolne stanowisko urzędnicze. Podstawy prawne: art. 6 ust. 1 lit. B i c RODO, art. 22(1) ustawy z dnia 23 czerwca 1974 r. – Kodeksu Pracy, art. 11-16 ustawy z dnia 21 listopada 2008 r. o pracownikach samorządowych. Dane dostarczone samodzielnie przetwarzane są na podstawie zgody, tj. art. 6 ust. 1 </w:t>
      </w:r>
      <w:proofErr w:type="spellStart"/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lit.a</w:t>
      </w:r>
      <w:proofErr w:type="spellEnd"/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RODO i art. 22(1a) Kodeksu Pracy.</w:t>
      </w:r>
    </w:p>
    <w:p w14:paraId="6919113E" w14:textId="3D0F0F16" w:rsidR="005C7B0B" w:rsidRPr="001E26E7" w:rsidRDefault="005C7B0B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Okres przechowywania danych:</w:t>
      </w:r>
    </w:p>
    <w:p w14:paraId="44588058" w14:textId="2C906491" w:rsidR="005C7B0B" w:rsidRPr="001E26E7" w:rsidRDefault="005C7B0B" w:rsidP="005C7B0B">
      <w:pPr>
        <w:pStyle w:val="Akapitzlist"/>
        <w:numPr>
          <w:ilvl w:val="0"/>
          <w:numId w:val="1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aplikacyjne kandydata, który zostanie wyłoniony w procesie rekrutacji zostaną dołączone do jego akt osobowych;</w:t>
      </w:r>
    </w:p>
    <w:p w14:paraId="472957AF" w14:textId="4CF1A15D" w:rsidR="005C7B0B" w:rsidRPr="001E26E7" w:rsidRDefault="005C7B0B" w:rsidP="005C7B0B">
      <w:pPr>
        <w:pStyle w:val="Akapitzlist"/>
        <w:numPr>
          <w:ilvl w:val="0"/>
          <w:numId w:val="1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aplikacyjne nie więcej niż pięciu najlepszych kandydatów, wymienionych w protokole z przeprowadzonego naboru, będą przechowywane zgodnie z instrukcją kancelaryjną, jednolitym rzeczowym wykazem akt oraz instrukcją w sprawie organizacji i zakresu działania archiwów zakładowych;</w:t>
      </w:r>
    </w:p>
    <w:p w14:paraId="2A817B16" w14:textId="10C19583" w:rsidR="000505DC" w:rsidRPr="001E26E7" w:rsidRDefault="005C7B0B" w:rsidP="000505DC">
      <w:pPr>
        <w:pStyle w:val="Akapitzlist"/>
        <w:numPr>
          <w:ilvl w:val="0"/>
          <w:numId w:val="1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Dokumenty aplikacyjne pozostałych kandydatów zostaną zniszczone przez komórkę kadrową niezwłocznie po ogłoszeniu wyniku końcowego naboru, nie później niż po upływie 3 miesięcy od ogłoszenia wyniku końcowego naboru</w:t>
      </w:r>
      <w:r w:rsidR="000505DC"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28C7CE" w14:textId="186E82EA" w:rsidR="000505DC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Będziemy przetwarzać następujące kategorie Pani/Pana danych:</w:t>
      </w:r>
    </w:p>
    <w:p w14:paraId="20DDC877" w14:textId="7AFB9FF1" w:rsidR="000505DC" w:rsidRPr="001E26E7" w:rsidRDefault="000505DC" w:rsidP="000505DC">
      <w:pPr>
        <w:pStyle w:val="Akapitzlist"/>
        <w:numPr>
          <w:ilvl w:val="0"/>
          <w:numId w:val="2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 podstawowe: imię i nazwisko, data urodzenia, miejsce zamieszkania (adres do korespondencji),</w:t>
      </w:r>
    </w:p>
    <w:p w14:paraId="3770C9D5" w14:textId="2C6230D8" w:rsidR="000505DC" w:rsidRPr="001E26E7" w:rsidRDefault="000505DC" w:rsidP="000505DC">
      <w:pPr>
        <w:pStyle w:val="Akapitzlist"/>
        <w:numPr>
          <w:ilvl w:val="0"/>
          <w:numId w:val="2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 dotyczące wykształcenia i przebiegu dotychczasowego zatrudnienia,</w:t>
      </w:r>
    </w:p>
    <w:p w14:paraId="528C87DA" w14:textId="0293FB3A" w:rsidR="000505DC" w:rsidRPr="001E26E7" w:rsidRDefault="000505DC" w:rsidP="000505DC">
      <w:pPr>
        <w:pStyle w:val="Akapitzlist"/>
        <w:numPr>
          <w:ilvl w:val="0"/>
          <w:numId w:val="2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26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Dane biometryczne (zdjęcie) zawarte w podaniu o przyjęcie do pracy oraz dane dotyczące zainteresowań – jeśli zostaną ujawnione przez kandydata w dostarczonych dokumentach – będą przetwarzane na podstawie zgody osoby na takie działanie, tj. art. 6 ust. 1 lit. A RODO (zgoda osoby fizycznej).</w:t>
      </w:r>
    </w:p>
    <w:p w14:paraId="2A46D326" w14:textId="3E03DC13" w:rsidR="00000000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przekazywane i udostępniane wyłącznie podmiotom uprawnionym na podstawie obowiązujących przepisów prawa. W przypadku wygrania naboru dane osobowe wybranego kandydata w zakresie imienia i nazwiska oraz miejsca zamieszkania (miejscowości) w myśl przepisów Kodeksu cywilnego zostaną umieszczone w Biuletynie Informacji Publicznej oraz na tablicy ogłoszeń w Ośrodku Rehabilitacji i Opieki Psychiatrycznej w Racławicach Śląskich na okres 3 miesięcy.</w:t>
      </w:r>
    </w:p>
    <w:p w14:paraId="651E4528" w14:textId="1D17519B" w:rsidR="000505DC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przekazuje się Pani/Pana danych poza teren Polski/UE/Europejskiego Obszaru Gospodarczego.</w:t>
      </w:r>
    </w:p>
    <w:p w14:paraId="459DC298" w14:textId="6EB50600" w:rsidR="000505DC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Pani/Panu:</w:t>
      </w:r>
    </w:p>
    <w:p w14:paraId="66ABD8F9" w14:textId="48B7BCEF" w:rsidR="000505DC" w:rsidRPr="001E26E7" w:rsidRDefault="000505DC" w:rsidP="000505DC">
      <w:pPr>
        <w:pStyle w:val="Akapitzlist"/>
        <w:numPr>
          <w:ilvl w:val="0"/>
          <w:numId w:val="3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dostępu do swoich danych osobowych, żądania ich sprostowania, usunięcia lub ograniczenia przetwarzania danych,</w:t>
      </w:r>
    </w:p>
    <w:p w14:paraId="38F61439" w14:textId="7BEEB307" w:rsidR="000505DC" w:rsidRPr="001E26E7" w:rsidRDefault="000505DC" w:rsidP="000505DC">
      <w:pPr>
        <w:pStyle w:val="Akapitzlist"/>
        <w:numPr>
          <w:ilvl w:val="0"/>
          <w:numId w:val="3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stwierdzenia naruszenia przepisów RODO podczas przetwarzania Pani/Pana danych osobowych przysługuje Pani/Panu prawo wniesienia skargo do Prezesa Urzędu Ochrony Danych Osobowych w Warszawie.</w:t>
      </w:r>
    </w:p>
    <w:p w14:paraId="186FB13A" w14:textId="3597A4BA" w:rsidR="000505DC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wynikających z przepisów prawa jest niezbędne, aby uczestniczyć w procesie rekrutacji. Podanie pozostałych danych (m.in. zdjęcie, zainteresowania itd.) danych jest dobrowolne, bowiem można je w każdej chwili wycofać. Ich niepodanie nie skutkuje eliminację kandydata </w:t>
      </w:r>
      <w:r w:rsidR="00ED52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z procedury naboru.</w:t>
      </w:r>
    </w:p>
    <w:p w14:paraId="3A137DBE" w14:textId="4E1DE5FB" w:rsidR="000505DC" w:rsidRPr="001E26E7" w:rsidRDefault="000505DC" w:rsidP="001E26E7">
      <w:pPr>
        <w:pStyle w:val="Akapitzlist"/>
        <w:numPr>
          <w:ilvl w:val="0"/>
          <w:numId w:val="4"/>
        </w:numPr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przetwarzane w sposób zautomatyzowany i nie będą profilowane.</w:t>
      </w:r>
    </w:p>
    <w:p w14:paraId="43D50BDE" w14:textId="4D6F31FC" w:rsidR="005C7B0B" w:rsidRPr="001E26E7" w:rsidRDefault="005C7B0B" w:rsidP="005C7B0B">
      <w:pPr>
        <w:spacing w:after="0" w:line="240" w:lineRule="auto"/>
        <w:ind w:right="118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 Państwo ponadto prawo wniesienia skargi do Prezesa Urzędu </w:t>
      </w:r>
    </w:p>
    <w:p w14:paraId="7269A815" w14:textId="77777777" w:rsidR="001E26E7" w:rsidRP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</w:pPr>
    </w:p>
    <w:p w14:paraId="5F3525CE" w14:textId="2FCA3C08" w:rsidR="005C7B0B" w:rsidRPr="001E26E7" w:rsidRDefault="005C7B0B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26E7">
        <w:rPr>
          <w:rFonts w:ascii="Times New Roman" w:eastAsia="Times New Roman" w:hAnsi="Times New Roman" w:cs="Times New Roman"/>
          <w:spacing w:val="-4"/>
          <w:sz w:val="20"/>
          <w:szCs w:val="20"/>
          <w:lang w:eastAsia="pl-PL"/>
        </w:rPr>
        <w:t xml:space="preserve">Dane </w:t>
      </w:r>
      <w:r w:rsidRPr="001E26E7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kontaktowe inspektora ochrony danych: Tomasz Dragan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1E26E7">
        <w:rPr>
          <w:rFonts w:ascii="Times New Roman" w:eastAsia="Times New Roman" w:hAnsi="Times New Roman" w:cs="Times New Roman"/>
          <w:spacing w:val="-10"/>
          <w:sz w:val="20"/>
          <w:szCs w:val="20"/>
          <w:lang w:eastAsia="pl-PL"/>
        </w:rPr>
        <w:t>e</w:t>
      </w:r>
      <w:r w:rsidRPr="001E26E7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–mail: </w:t>
      </w:r>
      <w:hyperlink r:id="rId6" w:history="1">
        <w:r w:rsidRPr="001E26E7">
          <w:rPr>
            <w:rFonts w:ascii="Times New Roman" w:eastAsia="Times New Roman" w:hAnsi="Times New Roman" w:cs="Times New Roman"/>
            <w:color w:val="0462C1"/>
            <w:spacing w:val="-2"/>
            <w:sz w:val="20"/>
            <w:szCs w:val="20"/>
            <w:u w:val="single"/>
            <w:lang w:eastAsia="pl-PL"/>
          </w:rPr>
          <w:t>tomasz.dragan75@gmail.com</w:t>
        </w:r>
      </w:hyperlink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01CA6A0C" w14:textId="77777777" w:rsidR="001E26E7" w:rsidRP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D3B36E" w14:textId="77777777" w:rsidR="001E26E7" w:rsidRP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3DDF45" w14:textId="77777777" w:rsidR="001E26E7" w:rsidRP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400B6B" w14:textId="77777777" w:rsid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D767CCB" w14:textId="76AEFE2B" w:rsid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……………………………………</w:t>
      </w:r>
    </w:p>
    <w:p w14:paraId="36EDEB66" w14:textId="49C016EB" w:rsidR="001E26E7" w:rsidRPr="001E26E7" w:rsidRDefault="001E26E7" w:rsidP="005C7B0B">
      <w:pPr>
        <w:tabs>
          <w:tab w:val="left" w:pos="1949"/>
          <w:tab w:val="left" w:pos="3317"/>
          <w:tab w:val="left" w:pos="4567"/>
          <w:tab w:val="left" w:pos="5601"/>
          <w:tab w:val="left" w:pos="6613"/>
          <w:tab w:val="left" w:pos="7620"/>
          <w:tab w:val="left" w:pos="8577"/>
          <w:tab w:val="left" w:pos="8937"/>
        </w:tabs>
        <w:spacing w:after="0" w:line="240" w:lineRule="auto"/>
        <w:ind w:right="113" w:firstLine="71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1E26E7">
        <w:rPr>
          <w:rFonts w:ascii="Times New Roman" w:eastAsia="Times New Roman" w:hAnsi="Times New Roman" w:cs="Times New Roman"/>
          <w:sz w:val="20"/>
          <w:szCs w:val="20"/>
          <w:lang w:eastAsia="pl-PL"/>
        </w:rPr>
        <w:t>Data i czytelny podpis osoby informowanej</w:t>
      </w:r>
    </w:p>
    <w:p w14:paraId="3CAEA4A7" w14:textId="77777777" w:rsidR="008A0A0A" w:rsidRPr="001E26E7" w:rsidRDefault="008A0A0A">
      <w:pPr>
        <w:rPr>
          <w:sz w:val="20"/>
          <w:szCs w:val="20"/>
        </w:rPr>
      </w:pPr>
    </w:p>
    <w:sectPr w:rsidR="008A0A0A" w:rsidRPr="001E26E7" w:rsidSect="001E26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22B42"/>
    <w:multiLevelType w:val="hybridMultilevel"/>
    <w:tmpl w:val="8BEC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0B9B"/>
    <w:multiLevelType w:val="hybridMultilevel"/>
    <w:tmpl w:val="6F9E5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32F39"/>
    <w:multiLevelType w:val="hybridMultilevel"/>
    <w:tmpl w:val="2AB02E8E"/>
    <w:lvl w:ilvl="0" w:tplc="9FC23F42">
      <w:start w:val="1"/>
      <w:numFmt w:val="decimal"/>
      <w:lvlText w:val="%1)"/>
      <w:lvlJc w:val="left"/>
      <w:pPr>
        <w:ind w:left="10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66714A50"/>
    <w:multiLevelType w:val="hybridMultilevel"/>
    <w:tmpl w:val="1278D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864928">
    <w:abstractNumId w:val="2"/>
  </w:num>
  <w:num w:numId="2" w16cid:durableId="294680248">
    <w:abstractNumId w:val="1"/>
  </w:num>
  <w:num w:numId="3" w16cid:durableId="660814117">
    <w:abstractNumId w:val="3"/>
  </w:num>
  <w:num w:numId="4" w16cid:durableId="65361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0B"/>
    <w:rsid w:val="000505DC"/>
    <w:rsid w:val="001E26E7"/>
    <w:rsid w:val="005C7B0B"/>
    <w:rsid w:val="008A0A0A"/>
    <w:rsid w:val="00ED52D4"/>
    <w:rsid w:val="00F0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295B"/>
  <w15:chartTrackingRefBased/>
  <w15:docId w15:val="{5D488660-5928-4D52-A0A7-C4216A8C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B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z.dragan75@gmail.com" TargetMode="External"/><Relationship Id="rId5" Type="http://schemas.openxmlformats.org/officeDocument/2006/relationships/hyperlink" Target="mailto:oriop2@poczta.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Siemiginowska</dc:creator>
  <cp:keywords/>
  <dc:description/>
  <cp:lastModifiedBy>Anna Siemiginowska</cp:lastModifiedBy>
  <cp:revision>2</cp:revision>
  <cp:lastPrinted>2023-08-25T07:39:00Z</cp:lastPrinted>
  <dcterms:created xsi:type="dcterms:W3CDTF">2023-08-25T06:34:00Z</dcterms:created>
  <dcterms:modified xsi:type="dcterms:W3CDTF">2023-08-25T07:41:00Z</dcterms:modified>
</cp:coreProperties>
</file>