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15D5" w14:textId="04C05940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Racławice Śl., </w:t>
      </w:r>
      <w:r w:rsidR="009B40C1">
        <w:rPr>
          <w:rFonts w:ascii="Times New Roman" w:hAnsi="Times New Roman" w:cs="Times New Roman"/>
          <w:sz w:val="24"/>
          <w:szCs w:val="24"/>
          <w:lang w:eastAsia="zh-CN" w:bidi="hi-IN"/>
        </w:rPr>
        <w:t>21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.0</w:t>
      </w:r>
      <w:r w:rsidR="009B40C1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.2022 r.</w:t>
      </w:r>
    </w:p>
    <w:p w14:paraId="7DBA8052" w14:textId="2F0AF114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Or.</w:t>
      </w:r>
      <w:r w:rsidR="000C7E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240.</w:t>
      </w:r>
      <w:r w:rsidR="00795C3D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.2022</w:t>
      </w:r>
    </w:p>
    <w:p w14:paraId="5B853FEE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1F2661A" w14:textId="06348F5E" w:rsidR="003309BB" w:rsidRPr="002D1763" w:rsidRDefault="003309BB" w:rsidP="002F3FE5">
      <w:pPr>
        <w:jc w:val="center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b/>
          <w:sz w:val="28"/>
          <w:szCs w:val="28"/>
          <w:lang w:eastAsia="zh-CN" w:bidi="hi-IN"/>
        </w:rPr>
        <w:t>ZAPROSZENIE DO ZŁOŻENIA OFERTY CENOWEJ</w:t>
      </w:r>
    </w:p>
    <w:p w14:paraId="6B43C8B6" w14:textId="77777777" w:rsidR="003309BB" w:rsidRPr="002D1763" w:rsidRDefault="003309BB" w:rsidP="002F3FE5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2277E315" w14:textId="6CFF491C" w:rsidR="003309BB" w:rsidRPr="002D1763" w:rsidRDefault="003309BB" w:rsidP="00AA36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Dla zadania pn. </w:t>
      </w:r>
      <w:bookmarkStart w:id="0" w:name="_Hlk93422573"/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„</w:t>
      </w:r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Dostawa samochodu (</w:t>
      </w:r>
      <w:proofErr w:type="spellStart"/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busa</w:t>
      </w:r>
      <w:proofErr w:type="spellEnd"/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9-cio miejscowego) do przewozu osób niepełnosprawnych i na wózkach inwalidzkich do Ośrodka Rehabilitacji i Opieki Psychiatrycznej w Racławicach Śląskich”</w:t>
      </w:r>
      <w:bookmarkEnd w:id="0"/>
    </w:p>
    <w:p w14:paraId="6C4F64EF" w14:textId="77777777" w:rsidR="003309BB" w:rsidRPr="002D1763" w:rsidRDefault="003309BB" w:rsidP="002F3FE5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3CE00987" w14:textId="29C6BB36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 postępowaniu o udzielenie zamówienia publicznego, którego wartość szacunkowa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jest mniejsza niż kwota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30 000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złotych</w:t>
      </w:r>
      <w:r w:rsidR="007D6C9D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netto</w:t>
      </w:r>
    </w:p>
    <w:p w14:paraId="79DA5EAD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96EFC7F" w14:textId="29E02721" w:rsidR="003309BB" w:rsidRPr="002D1763" w:rsidRDefault="00BC735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Do n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iniejsze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go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zamówienie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nie mają zastosowania przepisy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ustawy z dnia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11 września 2019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r. Prawo zamówień publicznych (Dz.U. z 20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21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r., poz.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1129 </w:t>
      </w:r>
      <w:proofErr w:type="spellStart"/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t.j</w:t>
      </w:r>
      <w:proofErr w:type="spellEnd"/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r w:rsidR="001F2AA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ze zm.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) </w:t>
      </w:r>
    </w:p>
    <w:p w14:paraId="41D97279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57C4499A" w14:textId="2A7F4CC1" w:rsidR="003309BB" w:rsidRPr="002D1763" w:rsidRDefault="003309BB" w:rsidP="002F3FE5">
      <w:pPr>
        <w:pStyle w:val="Akapitzlist"/>
        <w:numPr>
          <w:ilvl w:val="0"/>
          <w:numId w:val="18"/>
        </w:numPr>
        <w:rPr>
          <w:b/>
          <w:bCs/>
          <w:sz w:val="28"/>
          <w:szCs w:val="28"/>
        </w:rPr>
      </w:pPr>
      <w:r w:rsidRPr="002D1763">
        <w:rPr>
          <w:b/>
          <w:bCs/>
          <w:sz w:val="28"/>
          <w:szCs w:val="28"/>
        </w:rPr>
        <w:t>Zamawiający:</w:t>
      </w:r>
    </w:p>
    <w:p w14:paraId="20487DA7" w14:textId="77777777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Ośrodek Rehabilitacji i Opieki Psychiatrycznej w Racławicach Śląskich</w:t>
      </w:r>
    </w:p>
    <w:p w14:paraId="180927F1" w14:textId="21CD91AF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ul. Zwycięstwa 34, 48-250 Głogówek</w:t>
      </w:r>
    </w:p>
    <w:p w14:paraId="324E0BD6" w14:textId="77777777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tel./fax 077 4376503</w:t>
      </w:r>
    </w:p>
    <w:p w14:paraId="7728EEED" w14:textId="665AA570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proofErr w:type="spellStart"/>
      <w:r w:rsidRPr="002D1763">
        <w:rPr>
          <w:rFonts w:ascii="Times New Roman" w:hAnsi="Times New Roman" w:cs="Times New Roman"/>
          <w:sz w:val="24"/>
          <w:szCs w:val="24"/>
          <w:lang w:val="en-US" w:eastAsia="zh-CN" w:bidi="hi-IN"/>
        </w:rPr>
        <w:t>adres</w:t>
      </w:r>
      <w:proofErr w:type="spellEnd"/>
      <w:r w:rsidRPr="002D1763">
        <w:rPr>
          <w:rFonts w:ascii="Times New Roman" w:hAnsi="Times New Roman" w:cs="Times New Roman"/>
          <w:sz w:val="24"/>
          <w:szCs w:val="24"/>
          <w:lang w:val="en-US" w:eastAsia="zh-CN" w:bidi="hi-IN"/>
        </w:rPr>
        <w:t xml:space="preserve"> e-mail: </w:t>
      </w:r>
      <w:hyperlink r:id="rId5" w:history="1">
        <w:r w:rsidRPr="002D1763">
          <w:rPr>
            <w:rFonts w:ascii="Times New Roman" w:hAnsi="Times New Roman" w:cs="Times New Roman"/>
            <w:sz w:val="24"/>
            <w:szCs w:val="24"/>
            <w:u w:val="single"/>
            <w:lang w:val="en-US" w:eastAsia="zh-CN" w:bidi="hi-IN"/>
          </w:rPr>
          <w:t>oriop2@poczta.onet.pl</w:t>
        </w:r>
      </w:hyperlink>
    </w:p>
    <w:p w14:paraId="75A091F8" w14:textId="40406890" w:rsidR="007D6C9D" w:rsidRPr="002D1763" w:rsidRDefault="007D6C9D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BIP: oriop.biuletyn.net.pl</w:t>
      </w:r>
    </w:p>
    <w:p w14:paraId="01F83B1A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862E04C" w14:textId="326E28BA" w:rsidR="003309BB" w:rsidRPr="002D1763" w:rsidRDefault="003309BB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Przedmiot zamówienia:</w:t>
      </w:r>
    </w:p>
    <w:p w14:paraId="6EA80E7B" w14:textId="200135A0" w:rsidR="00C51549" w:rsidRPr="002D1763" w:rsidRDefault="003309BB" w:rsidP="002F3FE5">
      <w:pPr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Przedmiotem </w:t>
      </w:r>
      <w:r w:rsidR="008E1804" w:rsidRPr="002D1763">
        <w:rPr>
          <w:rFonts w:ascii="Times New Roman" w:hAnsi="Times New Roman" w:cs="Times New Roman"/>
          <w:sz w:val="24"/>
          <w:szCs w:val="24"/>
        </w:rPr>
        <w:t xml:space="preserve">zamówienia jest dostawa fabrycznie nowego </w:t>
      </w:r>
      <w:proofErr w:type="spellStart"/>
      <w:r w:rsidR="008E1804" w:rsidRPr="002D1763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="008E1804" w:rsidRPr="002D1763">
        <w:rPr>
          <w:rFonts w:ascii="Times New Roman" w:hAnsi="Times New Roman" w:cs="Times New Roman"/>
          <w:sz w:val="24"/>
          <w:szCs w:val="24"/>
        </w:rPr>
        <w:t xml:space="preserve"> 9-cio miejscowego, przystosowanego do przewozu osób niepełnosprawnych i na wózkach inwalidzkich do Ośrodka Rehabilitacji i Opieki Psychiatrycznej w Racławicach Śląskich w ramach „Programu Wyrównywania Różnic Między Regionami III” dofinansowanego ze środków PFRON w ramach umowy nr WRR/000142/08/D</w:t>
      </w:r>
      <w:r w:rsidR="009E2E13" w:rsidRPr="002D1763">
        <w:rPr>
          <w:rFonts w:ascii="Times New Roman" w:hAnsi="Times New Roman" w:cs="Times New Roman"/>
          <w:sz w:val="24"/>
          <w:szCs w:val="24"/>
        </w:rPr>
        <w:t>, według poniższej specyfikacji:</w:t>
      </w:r>
    </w:p>
    <w:p w14:paraId="6590AE47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760194D" w14:textId="4ACB9BDD" w:rsidR="009E2E13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  <w:t>Szczegółowy opis przedmiotu zamówienia:</w:t>
      </w:r>
    </w:p>
    <w:p w14:paraId="4FC5C23B" w14:textId="77777777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70B942F3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4EC0793B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0E4A453D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24EEA6F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59A2DFAD" w14:textId="77777777" w:rsidTr="00802FF4">
        <w:trPr>
          <w:trHeight w:val="832"/>
        </w:trPr>
        <w:tc>
          <w:tcPr>
            <w:tcW w:w="846" w:type="dxa"/>
            <w:vAlign w:val="center"/>
          </w:tcPr>
          <w:p w14:paraId="48F7A3A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F4E01A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Samochód (</w:t>
            </w:r>
            <w:proofErr w:type="spellStart"/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proofErr w:type="spellEnd"/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 9-miejscowy) do przewozu osób niepełnosprawnych z podjazdem.</w:t>
            </w:r>
          </w:p>
        </w:tc>
      </w:tr>
      <w:tr w:rsidR="002D1763" w:rsidRPr="002D1763" w14:paraId="4495C455" w14:textId="77777777" w:rsidTr="00802FF4">
        <w:trPr>
          <w:trHeight w:val="508"/>
        </w:trPr>
        <w:tc>
          <w:tcPr>
            <w:tcW w:w="846" w:type="dxa"/>
            <w:vAlign w:val="center"/>
          </w:tcPr>
          <w:p w14:paraId="586BC6D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9B7FB86" w14:textId="0927065C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Pojazd fabrycznie nowy, rok produkcji 2021</w:t>
            </w:r>
            <w:r w:rsidR="00731810">
              <w:rPr>
                <w:rFonts w:ascii="Times New Roman" w:hAnsi="Times New Roman" w:cs="Times New Roman"/>
                <w:sz w:val="24"/>
                <w:szCs w:val="24"/>
              </w:rPr>
              <w:t xml:space="preserve"> lub 2022</w:t>
            </w:r>
          </w:p>
        </w:tc>
      </w:tr>
      <w:tr w:rsidR="002D1763" w:rsidRPr="002D1763" w14:paraId="41B15DC4" w14:textId="77777777" w:rsidTr="00802FF4">
        <w:trPr>
          <w:trHeight w:val="558"/>
        </w:trPr>
        <w:tc>
          <w:tcPr>
            <w:tcW w:w="846" w:type="dxa"/>
            <w:vAlign w:val="center"/>
          </w:tcPr>
          <w:p w14:paraId="4099CF5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654" w:type="dxa"/>
            <w:vAlign w:val="center"/>
          </w:tcPr>
          <w:p w14:paraId="67B4FE7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Ilość miejsc: 9 (w tym kierowca)</w:t>
            </w:r>
          </w:p>
        </w:tc>
      </w:tr>
      <w:tr w:rsidR="002D1763" w:rsidRPr="002D1763" w14:paraId="1DE877BC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4C66FFC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66FF58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Rodzaj silnika: silnik wysokoprężny (diesel).</w:t>
            </w:r>
          </w:p>
        </w:tc>
      </w:tr>
      <w:tr w:rsidR="002D1763" w:rsidRPr="002D1763" w14:paraId="64AE79B0" w14:textId="77777777" w:rsidTr="00563A0B">
        <w:trPr>
          <w:trHeight w:val="479"/>
        </w:trPr>
        <w:tc>
          <w:tcPr>
            <w:tcW w:w="846" w:type="dxa"/>
            <w:vAlign w:val="center"/>
          </w:tcPr>
          <w:p w14:paraId="7A46299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70B715FE" w14:textId="64E45525" w:rsidR="00802FF4" w:rsidRPr="002D1763" w:rsidRDefault="00802FF4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Średnie zużycie paliwa nie więcej niż (wartość uśredniona) 6,</w:t>
            </w:r>
            <w:r w:rsidR="009B40C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l/100km </w:t>
            </w:r>
          </w:p>
        </w:tc>
      </w:tr>
      <w:tr w:rsidR="002D1763" w:rsidRPr="002D1763" w14:paraId="31B40FCB" w14:textId="77777777" w:rsidTr="00802FF4">
        <w:trPr>
          <w:trHeight w:val="556"/>
        </w:trPr>
        <w:tc>
          <w:tcPr>
            <w:tcW w:w="846" w:type="dxa"/>
            <w:vAlign w:val="center"/>
          </w:tcPr>
          <w:p w14:paraId="147F474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71DE4FAC" w14:textId="50E0A7F7" w:rsidR="00802FF4" w:rsidRPr="002D1763" w:rsidRDefault="009B40C1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Napęd kół przednich </w:t>
            </w:r>
          </w:p>
        </w:tc>
      </w:tr>
      <w:tr w:rsidR="002D1763" w:rsidRPr="002D1763" w14:paraId="6EA09EC9" w14:textId="77777777" w:rsidTr="00563A0B">
        <w:trPr>
          <w:trHeight w:val="834"/>
        </w:trPr>
        <w:tc>
          <w:tcPr>
            <w:tcW w:w="846" w:type="dxa"/>
            <w:vAlign w:val="center"/>
          </w:tcPr>
          <w:p w14:paraId="63CEA9E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vAlign w:val="center"/>
          </w:tcPr>
          <w:p w14:paraId="0A58BD8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Emisja zanieczyszczeń: zgodnie z normą spalin dla silników wysokoprężnych (EURO 6, bądź wyższa)</w:t>
            </w:r>
          </w:p>
        </w:tc>
      </w:tr>
      <w:tr w:rsidR="002D1763" w:rsidRPr="002D1763" w14:paraId="1C21A0AD" w14:textId="77777777" w:rsidTr="00563A0B">
        <w:trPr>
          <w:trHeight w:val="691"/>
        </w:trPr>
        <w:tc>
          <w:tcPr>
            <w:tcW w:w="846" w:type="dxa"/>
            <w:vAlign w:val="center"/>
          </w:tcPr>
          <w:p w14:paraId="22F876D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vAlign w:val="center"/>
          </w:tcPr>
          <w:p w14:paraId="30F3C649" w14:textId="4675F334" w:rsidR="00802FF4" w:rsidRPr="002D1763" w:rsidRDefault="00802FF4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Moc silnika – minimum 1</w:t>
            </w:r>
            <w:r w:rsidR="009B40C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2D1763" w:rsidRPr="002D1763" w14:paraId="5642C126" w14:textId="77777777" w:rsidTr="00563A0B">
        <w:trPr>
          <w:trHeight w:val="573"/>
        </w:trPr>
        <w:tc>
          <w:tcPr>
            <w:tcW w:w="846" w:type="dxa"/>
            <w:vAlign w:val="center"/>
          </w:tcPr>
          <w:p w14:paraId="511DCA9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vAlign w:val="center"/>
          </w:tcPr>
          <w:p w14:paraId="7EF1D01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Skrzynia biegów manualna 6 biegowa + bieg wsteczny</w:t>
            </w:r>
          </w:p>
        </w:tc>
      </w:tr>
    </w:tbl>
    <w:p w14:paraId="59F8B8C1" w14:textId="54A5383E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616B89FF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35D497CF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NADWOZIE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77172A5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37D0B5E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CDFCA6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561D3F53" w14:textId="77777777" w:rsidTr="00802FF4">
        <w:trPr>
          <w:trHeight w:val="661"/>
        </w:trPr>
        <w:tc>
          <w:tcPr>
            <w:tcW w:w="846" w:type="dxa"/>
            <w:vAlign w:val="center"/>
          </w:tcPr>
          <w:p w14:paraId="7647F19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410B286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Elektryczne otwierane szyby drzwi przednich</w:t>
            </w:r>
          </w:p>
        </w:tc>
      </w:tr>
      <w:tr w:rsidR="002D1763" w:rsidRPr="002D1763" w14:paraId="2E93DF54" w14:textId="77777777" w:rsidTr="00802FF4">
        <w:trPr>
          <w:trHeight w:val="699"/>
        </w:trPr>
        <w:tc>
          <w:tcPr>
            <w:tcW w:w="846" w:type="dxa"/>
            <w:vAlign w:val="center"/>
          </w:tcPr>
          <w:p w14:paraId="3B133FB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6C807D9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Drzwi boczne w części pasażerskiej przesuwane z prawej strony</w:t>
            </w:r>
          </w:p>
        </w:tc>
      </w:tr>
      <w:tr w:rsidR="002D1763" w:rsidRPr="002D1763" w14:paraId="1E57D642" w14:textId="77777777" w:rsidTr="00802FF4">
        <w:trPr>
          <w:trHeight w:val="696"/>
        </w:trPr>
        <w:tc>
          <w:tcPr>
            <w:tcW w:w="846" w:type="dxa"/>
            <w:vAlign w:val="center"/>
          </w:tcPr>
          <w:p w14:paraId="79EB6E2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57EEE4A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Centralny zamek zdalnie sterowany z dwoma kluczykami i pilotami</w:t>
            </w:r>
          </w:p>
        </w:tc>
      </w:tr>
      <w:tr w:rsidR="002D1763" w:rsidRPr="002D1763" w14:paraId="0EF75C85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2AC3766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7A2F2E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Szyby boczne w tylnej przestrzeni pasażerskiej</w:t>
            </w:r>
          </w:p>
        </w:tc>
      </w:tr>
      <w:tr w:rsidR="002D1763" w:rsidRPr="002D1763" w14:paraId="0E28A182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42A5170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5270868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Szyby w drzwiach tylnych podgrzewane </w:t>
            </w:r>
          </w:p>
        </w:tc>
      </w:tr>
    </w:tbl>
    <w:p w14:paraId="47C8B8D1" w14:textId="7A7AC370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8A43C" w14:textId="002739F1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E67F0E" w14:textId="77777777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6F36D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BEZPIECZEŃSTWO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67AD746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5A95A41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39C4099A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2009DE44" w14:textId="77777777" w:rsidTr="00C51549">
        <w:trPr>
          <w:trHeight w:val="1593"/>
        </w:trPr>
        <w:tc>
          <w:tcPr>
            <w:tcW w:w="846" w:type="dxa"/>
            <w:vAlign w:val="center"/>
          </w:tcPr>
          <w:p w14:paraId="01A167D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281A04B7" w14:textId="343A2B2B" w:rsidR="00802FF4" w:rsidRPr="002D1763" w:rsidRDefault="00802FF4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Układ hamulcowy: hamulce tarczowe przód i tył, system zapobiegania blokowania kół ABS ze wspomaganiem hamowania awaryjnego. Układ elektronicznych stabilizujący tor jazdy samochodu podczas pokonywania zakrętów – ESP (</w:t>
            </w:r>
            <w:r w:rsidR="009B40C1">
              <w:rPr>
                <w:rFonts w:ascii="Times New Roman" w:hAnsi="Times New Roman" w:cs="Times New Roman"/>
                <w:sz w:val="24"/>
                <w:szCs w:val="24"/>
              </w:rPr>
              <w:t>VSC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2D1763" w:rsidRPr="002D1763" w14:paraId="35E186FB" w14:textId="77777777" w:rsidTr="00C51549">
        <w:trPr>
          <w:trHeight w:val="839"/>
        </w:trPr>
        <w:tc>
          <w:tcPr>
            <w:tcW w:w="846" w:type="dxa"/>
            <w:vAlign w:val="center"/>
          </w:tcPr>
          <w:p w14:paraId="35A0A7E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4" w:type="dxa"/>
            <w:vAlign w:val="center"/>
          </w:tcPr>
          <w:p w14:paraId="6F55951A" w14:textId="3696ED15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Światła: światła przeciwmgielne z przodu i z tyłu, automatycznie włączane światła w technologii LED</w:t>
            </w:r>
            <w:r w:rsidR="009B40C1">
              <w:rPr>
                <w:rFonts w:ascii="Times New Roman" w:hAnsi="Times New Roman" w:cs="Times New Roman"/>
                <w:sz w:val="24"/>
                <w:szCs w:val="24"/>
              </w:rPr>
              <w:t xml:space="preserve"> lub halogenowe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 do jazdy dziennej wraz z uruchomieniem silnika.</w:t>
            </w:r>
          </w:p>
        </w:tc>
      </w:tr>
      <w:tr w:rsidR="002D1763" w:rsidRPr="002D1763" w14:paraId="72FBD961" w14:textId="77777777" w:rsidTr="00802FF4">
        <w:trPr>
          <w:trHeight w:val="797"/>
        </w:trPr>
        <w:tc>
          <w:tcPr>
            <w:tcW w:w="846" w:type="dxa"/>
            <w:vAlign w:val="center"/>
          </w:tcPr>
          <w:p w14:paraId="280426B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424F45E1" w14:textId="387A7D3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Układ kierowniczy: wspomaganie układu kierowniczego,</w:t>
            </w:r>
            <w:r w:rsidR="009B40C1">
              <w:rPr>
                <w:rFonts w:ascii="Times New Roman" w:hAnsi="Times New Roman" w:cs="Times New Roman"/>
                <w:sz w:val="24"/>
                <w:szCs w:val="24"/>
              </w:rPr>
              <w:t xml:space="preserve"> kolumna kierownicy z regulacją w dwóch płaszczyznach</w:t>
            </w:r>
          </w:p>
        </w:tc>
      </w:tr>
      <w:tr w:rsidR="002D1763" w:rsidRPr="002D1763" w14:paraId="12AF543A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42CF4C2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5A9865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Lusterka boczne: regulowane elektrycznie i podgrzewane</w:t>
            </w:r>
          </w:p>
        </w:tc>
      </w:tr>
      <w:tr w:rsidR="002D1763" w:rsidRPr="002D1763" w14:paraId="18080ACC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6B3EEA3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67AB51A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Poduszka powietrzna: kierowcy i pasażera </w:t>
            </w:r>
          </w:p>
        </w:tc>
      </w:tr>
      <w:tr w:rsidR="002D1763" w:rsidRPr="002D1763" w14:paraId="35355133" w14:textId="77777777" w:rsidTr="00802FF4">
        <w:trPr>
          <w:trHeight w:val="997"/>
        </w:trPr>
        <w:tc>
          <w:tcPr>
            <w:tcW w:w="846" w:type="dxa"/>
            <w:vAlign w:val="center"/>
          </w:tcPr>
          <w:p w14:paraId="0792FF1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2D51CE8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Uchwyt wejściowy w części pasażerskiej i kabinie kierowcy po stronie prawej, ułatwiający wsiadanie i wysiadanie z pojazdu w części pasażerskiej</w:t>
            </w:r>
          </w:p>
        </w:tc>
      </w:tr>
    </w:tbl>
    <w:p w14:paraId="5978E406" w14:textId="210AE502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3A004762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0DD0937F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ZABEZPIECZENIA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FE54633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15B73665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30AE909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014ECAFE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39C2D54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027D4BA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Immobiliser </w:t>
            </w:r>
          </w:p>
        </w:tc>
      </w:tr>
      <w:tr w:rsidR="002D1763" w:rsidRPr="002D1763" w14:paraId="223E8144" w14:textId="77777777" w:rsidTr="00802FF4">
        <w:trPr>
          <w:trHeight w:val="565"/>
        </w:trPr>
        <w:tc>
          <w:tcPr>
            <w:tcW w:w="846" w:type="dxa"/>
            <w:vAlign w:val="center"/>
          </w:tcPr>
          <w:p w14:paraId="46CE12C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6AB3C92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Autoalarm</w:t>
            </w:r>
          </w:p>
        </w:tc>
      </w:tr>
    </w:tbl>
    <w:p w14:paraId="21F9B773" w14:textId="37BF4348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3F850257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03FF8861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WYPOSAŻENIE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0CF46F9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7D1F9D4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40E23EF5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4D338CF0" w14:textId="77777777" w:rsidTr="00802FF4">
        <w:trPr>
          <w:trHeight w:val="939"/>
        </w:trPr>
        <w:tc>
          <w:tcPr>
            <w:tcW w:w="846" w:type="dxa"/>
            <w:vAlign w:val="center"/>
          </w:tcPr>
          <w:p w14:paraId="7AE2897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FC046E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Fotel kierowcy z regulacją wysokości, regulacją przesuwu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pochylenia oparcia, podłokietnik.</w:t>
            </w:r>
          </w:p>
        </w:tc>
      </w:tr>
      <w:tr w:rsidR="002D1763" w:rsidRPr="002D1763" w14:paraId="3E403178" w14:textId="77777777" w:rsidTr="00802FF4">
        <w:trPr>
          <w:trHeight w:val="2540"/>
        </w:trPr>
        <w:tc>
          <w:tcPr>
            <w:tcW w:w="846" w:type="dxa"/>
            <w:vAlign w:val="center"/>
          </w:tcPr>
          <w:p w14:paraId="4DB2A5D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5990C3A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Siedzenie podwójne obok kierowcy</w:t>
            </w:r>
          </w:p>
          <w:p w14:paraId="21ADDC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II rząd siedzeń 2+1</w:t>
            </w:r>
          </w:p>
          <w:p w14:paraId="25FF0146" w14:textId="1DB1BE95" w:rsidR="00802FF4" w:rsidRPr="002D1763" w:rsidRDefault="00802FF4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III rząd foteli w systemie dostosowanym do szybkiego demontażu, ze składanym oparciem. Siedzenie od strony drzwi przesuwnych odchylane lub składane umożliwiające wygodne wsiadanie do III rzędu. Trzy pojedyncze fotele </w:t>
            </w:r>
            <w:r w:rsidR="009E3F12">
              <w:rPr>
                <w:rFonts w:ascii="Times New Roman" w:hAnsi="Times New Roman" w:cs="Times New Roman"/>
                <w:sz w:val="24"/>
                <w:szCs w:val="24"/>
              </w:rPr>
              <w:t xml:space="preserve">lub w układzie 2+1 z możliwością ich 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 indywidualnego demontażu z oparciem składanym.</w:t>
            </w:r>
          </w:p>
        </w:tc>
      </w:tr>
      <w:tr w:rsidR="002D1763" w:rsidRPr="002D1763" w14:paraId="06394B75" w14:textId="77777777" w:rsidTr="00802FF4">
        <w:trPr>
          <w:trHeight w:val="797"/>
        </w:trPr>
        <w:tc>
          <w:tcPr>
            <w:tcW w:w="846" w:type="dxa"/>
            <w:vAlign w:val="center"/>
          </w:tcPr>
          <w:p w14:paraId="3FB68F1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599CAF5C" w14:textId="4DCA6F43" w:rsidR="00802FF4" w:rsidRPr="002D1763" w:rsidRDefault="009B40C1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Tapicerka materiałowa zabezpieczona pokrowcami odpornymi na zabrudzenia w ciemnym </w:t>
            </w:r>
            <w:r w:rsidR="00802FF4" w:rsidRPr="002D1763">
              <w:rPr>
                <w:rFonts w:ascii="Times New Roman" w:hAnsi="Times New Roman" w:cs="Times New Roman"/>
                <w:sz w:val="24"/>
                <w:szCs w:val="24"/>
              </w:rPr>
              <w:t>kolorze.</w:t>
            </w:r>
          </w:p>
        </w:tc>
      </w:tr>
      <w:tr w:rsidR="002D1763" w:rsidRPr="002D1763" w14:paraId="4F581BC1" w14:textId="77777777" w:rsidTr="00802FF4">
        <w:trPr>
          <w:trHeight w:val="759"/>
        </w:trPr>
        <w:tc>
          <w:tcPr>
            <w:tcW w:w="846" w:type="dxa"/>
            <w:vAlign w:val="center"/>
          </w:tcPr>
          <w:p w14:paraId="5F10874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654" w:type="dxa"/>
            <w:vAlign w:val="center"/>
          </w:tcPr>
          <w:p w14:paraId="18222BA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Podłoga w kabinie pasażerskiej wyścielana wykładziną antypoślizgową.</w:t>
            </w:r>
          </w:p>
        </w:tc>
      </w:tr>
      <w:tr w:rsidR="002D1763" w:rsidRPr="002D1763" w14:paraId="02C89764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022DAB2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2D0B000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Drzwi boczne do przestrzeni pasażera przeszklone. </w:t>
            </w:r>
          </w:p>
        </w:tc>
      </w:tr>
      <w:tr w:rsidR="002D1763" w:rsidRPr="002D1763" w14:paraId="6719613D" w14:textId="77777777" w:rsidTr="00802FF4">
        <w:trPr>
          <w:trHeight w:val="997"/>
        </w:trPr>
        <w:tc>
          <w:tcPr>
            <w:tcW w:w="846" w:type="dxa"/>
            <w:vAlign w:val="center"/>
          </w:tcPr>
          <w:p w14:paraId="6464936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017863A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Drzwi tylne dwuskrzydłowe, przeszklone, otwierane na boki.</w:t>
            </w:r>
          </w:p>
        </w:tc>
      </w:tr>
      <w:tr w:rsidR="002D1763" w:rsidRPr="002D1763" w14:paraId="3FA65C60" w14:textId="77777777" w:rsidTr="00563A0B">
        <w:trPr>
          <w:trHeight w:val="711"/>
        </w:trPr>
        <w:tc>
          <w:tcPr>
            <w:tcW w:w="846" w:type="dxa"/>
            <w:vAlign w:val="center"/>
          </w:tcPr>
          <w:p w14:paraId="53B44A3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vAlign w:val="center"/>
          </w:tcPr>
          <w:p w14:paraId="46911F6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Szyby boczne w przestrzeni pasażerskiej w II i III rzędzie siedzeń.</w:t>
            </w:r>
          </w:p>
        </w:tc>
      </w:tr>
      <w:tr w:rsidR="002D1763" w:rsidRPr="002D1763" w14:paraId="648ECADC" w14:textId="77777777" w:rsidTr="00563A0B">
        <w:trPr>
          <w:trHeight w:val="694"/>
        </w:trPr>
        <w:tc>
          <w:tcPr>
            <w:tcW w:w="846" w:type="dxa"/>
            <w:vAlign w:val="center"/>
          </w:tcPr>
          <w:p w14:paraId="6C32A72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vAlign w:val="center"/>
          </w:tcPr>
          <w:p w14:paraId="6E42E8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Oświetlenie wewnątrz kabiny kierowcy oraz przestrzeni pasażerskiej.</w:t>
            </w:r>
          </w:p>
        </w:tc>
      </w:tr>
      <w:tr w:rsidR="002D1763" w:rsidRPr="002D1763" w14:paraId="2D66684F" w14:textId="77777777" w:rsidTr="00802FF4">
        <w:trPr>
          <w:trHeight w:val="694"/>
        </w:trPr>
        <w:tc>
          <w:tcPr>
            <w:tcW w:w="846" w:type="dxa"/>
            <w:vAlign w:val="center"/>
          </w:tcPr>
          <w:p w14:paraId="55094C1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vAlign w:val="center"/>
          </w:tcPr>
          <w:p w14:paraId="60B9C77B" w14:textId="48AC46E8" w:rsidR="00802FF4" w:rsidRPr="002D1763" w:rsidRDefault="00802FF4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Klimatyzacja automatyczna.</w:t>
            </w:r>
          </w:p>
        </w:tc>
      </w:tr>
      <w:tr w:rsidR="002D1763" w:rsidRPr="002D1763" w14:paraId="12112190" w14:textId="77777777" w:rsidTr="00802FF4">
        <w:trPr>
          <w:trHeight w:val="694"/>
        </w:trPr>
        <w:tc>
          <w:tcPr>
            <w:tcW w:w="846" w:type="dxa"/>
            <w:vAlign w:val="center"/>
          </w:tcPr>
          <w:p w14:paraId="4CBC70D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4" w:type="dxa"/>
            <w:vAlign w:val="center"/>
          </w:tcPr>
          <w:p w14:paraId="7441051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Gumowe dywaniki w kabinie kierowcy.</w:t>
            </w:r>
          </w:p>
        </w:tc>
      </w:tr>
      <w:tr w:rsidR="002D1763" w:rsidRPr="002D1763" w14:paraId="0AD81297" w14:textId="77777777" w:rsidTr="00802FF4">
        <w:trPr>
          <w:trHeight w:val="704"/>
        </w:trPr>
        <w:tc>
          <w:tcPr>
            <w:tcW w:w="846" w:type="dxa"/>
            <w:vAlign w:val="center"/>
          </w:tcPr>
          <w:p w14:paraId="3641562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4" w:type="dxa"/>
            <w:vAlign w:val="center"/>
          </w:tcPr>
          <w:p w14:paraId="0393AD0E" w14:textId="2F2F67C2" w:rsidR="00802FF4" w:rsidRPr="002D1763" w:rsidRDefault="009B40C1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Radioodtwarzacz z ekranem dotykowym</w:t>
            </w:r>
          </w:p>
        </w:tc>
      </w:tr>
      <w:tr w:rsidR="002D1763" w:rsidRPr="002D1763" w14:paraId="36B9DE23" w14:textId="77777777" w:rsidTr="00802FF4">
        <w:trPr>
          <w:trHeight w:val="700"/>
        </w:trPr>
        <w:tc>
          <w:tcPr>
            <w:tcW w:w="846" w:type="dxa"/>
            <w:vAlign w:val="center"/>
          </w:tcPr>
          <w:p w14:paraId="1E4DEB3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4" w:type="dxa"/>
            <w:vAlign w:val="center"/>
          </w:tcPr>
          <w:p w14:paraId="2E459E4F" w14:textId="14290C6C" w:rsidR="00802FF4" w:rsidRPr="002D1763" w:rsidRDefault="00802FF4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Zestaw głośnomówiący Bluetooth </w:t>
            </w:r>
          </w:p>
        </w:tc>
      </w:tr>
      <w:tr w:rsidR="002D1763" w:rsidRPr="002D1763" w14:paraId="13F7D43B" w14:textId="77777777" w:rsidTr="00802FF4">
        <w:trPr>
          <w:trHeight w:val="696"/>
        </w:trPr>
        <w:tc>
          <w:tcPr>
            <w:tcW w:w="846" w:type="dxa"/>
            <w:vAlign w:val="center"/>
          </w:tcPr>
          <w:p w14:paraId="138BB89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4" w:type="dxa"/>
            <w:vAlign w:val="center"/>
          </w:tcPr>
          <w:p w14:paraId="7234299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Kolor metalizowany.</w:t>
            </w:r>
          </w:p>
        </w:tc>
      </w:tr>
      <w:tr w:rsidR="002D1763" w:rsidRPr="002D1763" w14:paraId="2AEF6EBA" w14:textId="77777777" w:rsidTr="00802FF4">
        <w:trPr>
          <w:trHeight w:val="705"/>
        </w:trPr>
        <w:tc>
          <w:tcPr>
            <w:tcW w:w="846" w:type="dxa"/>
            <w:vAlign w:val="center"/>
          </w:tcPr>
          <w:p w14:paraId="259594F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4" w:type="dxa"/>
            <w:vAlign w:val="center"/>
          </w:tcPr>
          <w:p w14:paraId="768127D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Trójkąt ostrzegawczy.</w:t>
            </w:r>
          </w:p>
        </w:tc>
      </w:tr>
      <w:tr w:rsidR="002D1763" w:rsidRPr="002D1763" w14:paraId="29063308" w14:textId="77777777" w:rsidTr="00802FF4">
        <w:trPr>
          <w:trHeight w:val="971"/>
        </w:trPr>
        <w:tc>
          <w:tcPr>
            <w:tcW w:w="846" w:type="dxa"/>
            <w:vAlign w:val="center"/>
          </w:tcPr>
          <w:p w14:paraId="3E779E8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4" w:type="dxa"/>
            <w:vAlign w:val="center"/>
          </w:tcPr>
          <w:p w14:paraId="0E0A5DE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Apteczka samochodowa oraz gaśnica zamontowana w miejscu łatwo dostępnym, kamizelka odblaskowa.</w:t>
            </w:r>
          </w:p>
        </w:tc>
      </w:tr>
      <w:tr w:rsidR="002D1763" w:rsidRPr="002D1763" w14:paraId="759EDC30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6DE0786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4" w:type="dxa"/>
            <w:vAlign w:val="center"/>
          </w:tcPr>
          <w:p w14:paraId="5777A74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Pełnowymiarowe koło zapasowe.</w:t>
            </w:r>
          </w:p>
        </w:tc>
      </w:tr>
      <w:tr w:rsidR="002D1763" w:rsidRPr="002D1763" w14:paraId="52C75CF0" w14:textId="77777777" w:rsidTr="00802FF4">
        <w:trPr>
          <w:trHeight w:val="697"/>
        </w:trPr>
        <w:tc>
          <w:tcPr>
            <w:tcW w:w="846" w:type="dxa"/>
            <w:vAlign w:val="center"/>
          </w:tcPr>
          <w:p w14:paraId="6A721ED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4" w:type="dxa"/>
            <w:vAlign w:val="center"/>
          </w:tcPr>
          <w:p w14:paraId="3715EC4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Podnośnik i klucz do kół.</w:t>
            </w:r>
          </w:p>
        </w:tc>
      </w:tr>
      <w:tr w:rsidR="002D1763" w:rsidRPr="002D1763" w14:paraId="0E81C6C9" w14:textId="77777777" w:rsidTr="00563A0B">
        <w:trPr>
          <w:trHeight w:val="1138"/>
        </w:trPr>
        <w:tc>
          <w:tcPr>
            <w:tcW w:w="846" w:type="dxa"/>
            <w:vAlign w:val="center"/>
          </w:tcPr>
          <w:p w14:paraId="454543B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4" w:type="dxa"/>
            <w:vAlign w:val="center"/>
          </w:tcPr>
          <w:p w14:paraId="0D42DBB5" w14:textId="05CE526C" w:rsidR="00802FF4" w:rsidRPr="002D1763" w:rsidRDefault="00802FF4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Komplet opon zimowych (na felgach stalowych) i letnich (na felgach stalowych,). Zamontowane w zależności od warunków atmosferycznych w dniu dostawy pojazdu.</w:t>
            </w:r>
          </w:p>
        </w:tc>
      </w:tr>
      <w:tr w:rsidR="002D1763" w:rsidRPr="002D1763" w14:paraId="21667623" w14:textId="77777777" w:rsidTr="00563A0B">
        <w:trPr>
          <w:trHeight w:val="687"/>
        </w:trPr>
        <w:tc>
          <w:tcPr>
            <w:tcW w:w="846" w:type="dxa"/>
            <w:vAlign w:val="center"/>
          </w:tcPr>
          <w:p w14:paraId="23B3D24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4" w:type="dxa"/>
            <w:vAlign w:val="center"/>
          </w:tcPr>
          <w:p w14:paraId="4495DB2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Gniazdo 12V</w:t>
            </w:r>
          </w:p>
        </w:tc>
      </w:tr>
      <w:tr w:rsidR="002D1763" w:rsidRPr="002D1763" w14:paraId="541C1F78" w14:textId="77777777" w:rsidTr="00563A0B">
        <w:trPr>
          <w:trHeight w:val="697"/>
        </w:trPr>
        <w:tc>
          <w:tcPr>
            <w:tcW w:w="846" w:type="dxa"/>
            <w:vAlign w:val="center"/>
          </w:tcPr>
          <w:p w14:paraId="72CEF1D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4" w:type="dxa"/>
            <w:vAlign w:val="center"/>
          </w:tcPr>
          <w:p w14:paraId="08205F6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Wszystkie fotele wyposażone w 3 punktowe pasy bezwładnościowe.</w:t>
            </w:r>
          </w:p>
        </w:tc>
      </w:tr>
      <w:tr w:rsidR="002D1763" w:rsidRPr="002D1763" w14:paraId="778AEDE1" w14:textId="77777777" w:rsidTr="00563A0B">
        <w:trPr>
          <w:trHeight w:val="707"/>
        </w:trPr>
        <w:tc>
          <w:tcPr>
            <w:tcW w:w="846" w:type="dxa"/>
            <w:vAlign w:val="center"/>
          </w:tcPr>
          <w:p w14:paraId="55F0244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4" w:type="dxa"/>
            <w:vAlign w:val="center"/>
          </w:tcPr>
          <w:p w14:paraId="78AC578F" w14:textId="2E4C40EC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Czujniki kontroli zapięcia pasów bezpieczeństwa </w:t>
            </w:r>
            <w:r w:rsidR="00DB3961">
              <w:rPr>
                <w:rFonts w:ascii="Times New Roman" w:hAnsi="Times New Roman" w:cs="Times New Roman"/>
                <w:sz w:val="24"/>
                <w:szCs w:val="24"/>
              </w:rPr>
              <w:t>przynajmniej dla fotela kierowcy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763" w:rsidRPr="002D1763" w14:paraId="3386D483" w14:textId="77777777" w:rsidTr="00802FF4">
        <w:trPr>
          <w:trHeight w:val="711"/>
        </w:trPr>
        <w:tc>
          <w:tcPr>
            <w:tcW w:w="846" w:type="dxa"/>
            <w:vAlign w:val="center"/>
          </w:tcPr>
          <w:p w14:paraId="27D4B67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4" w:type="dxa"/>
            <w:vAlign w:val="center"/>
          </w:tcPr>
          <w:p w14:paraId="2669CD07" w14:textId="69EDFD54" w:rsidR="00802FF4" w:rsidRPr="002D1763" w:rsidRDefault="00802FF4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Czujniki parkowania p</w:t>
            </w:r>
            <w:r w:rsidR="009B40C1">
              <w:rPr>
                <w:rFonts w:ascii="Times New Roman" w:hAnsi="Times New Roman" w:cs="Times New Roman"/>
                <w:sz w:val="24"/>
                <w:szCs w:val="24"/>
              </w:rPr>
              <w:t>rzód i tył oraz kamera cofania.</w:t>
            </w:r>
          </w:p>
        </w:tc>
      </w:tr>
    </w:tbl>
    <w:p w14:paraId="2E7C22FF" w14:textId="77777777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FCCE1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WYMAGANIA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7066FDC7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6BC3CF1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1EBBEC7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4EC33447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3A22A8C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EB1293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 min. 2 lata bez limitu kilometrów.</w:t>
            </w:r>
          </w:p>
        </w:tc>
      </w:tr>
      <w:tr w:rsidR="002D1763" w:rsidRPr="002D1763" w14:paraId="1AEBA134" w14:textId="77777777" w:rsidTr="00802FF4">
        <w:trPr>
          <w:trHeight w:val="709"/>
        </w:trPr>
        <w:tc>
          <w:tcPr>
            <w:tcW w:w="846" w:type="dxa"/>
            <w:vAlign w:val="center"/>
          </w:tcPr>
          <w:p w14:paraId="31B9785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34A4E57" w14:textId="1750231D" w:rsidR="00802FF4" w:rsidRPr="002D1763" w:rsidRDefault="00802FF4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  <w:r w:rsidR="009B40C1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0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 lat na perforację blach podwozia.</w:t>
            </w:r>
          </w:p>
        </w:tc>
      </w:tr>
      <w:tr w:rsidR="002D1763" w:rsidRPr="002D1763" w14:paraId="3DD3D965" w14:textId="77777777" w:rsidTr="00802FF4">
        <w:trPr>
          <w:trHeight w:val="703"/>
        </w:trPr>
        <w:tc>
          <w:tcPr>
            <w:tcW w:w="846" w:type="dxa"/>
            <w:vAlign w:val="center"/>
          </w:tcPr>
          <w:p w14:paraId="5C941AC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38D380A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 min 2 lata na powłokę lakierniczą.</w:t>
            </w:r>
          </w:p>
        </w:tc>
      </w:tr>
      <w:tr w:rsidR="002D1763" w:rsidRPr="002D1763" w14:paraId="344DEBFA" w14:textId="77777777" w:rsidTr="009B40C1">
        <w:trPr>
          <w:trHeight w:val="948"/>
        </w:trPr>
        <w:tc>
          <w:tcPr>
            <w:tcW w:w="846" w:type="dxa"/>
            <w:vAlign w:val="center"/>
          </w:tcPr>
          <w:p w14:paraId="0347D80E" w14:textId="5F59C342" w:rsidR="00802FF4" w:rsidRPr="002D1763" w:rsidRDefault="009B40C1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785FD9B6" w14:textId="77777777" w:rsidR="00802FF4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Komplet dokumentów wymaganych przy rejestracji pojazdu (m. in. Karta pojazdu, świadectwo homologacji, książka gwarancyjna, książka przeglądów serwisowych, instrukcja obsługi w j. polskim).</w:t>
            </w:r>
          </w:p>
          <w:p w14:paraId="763834D3" w14:textId="77777777" w:rsidR="009B40C1" w:rsidRPr="002D1763" w:rsidRDefault="009B40C1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C1" w:rsidRPr="002D1763" w14:paraId="16B54C14" w14:textId="77777777" w:rsidTr="009B40C1">
        <w:trPr>
          <w:trHeight w:val="675"/>
        </w:trPr>
        <w:tc>
          <w:tcPr>
            <w:tcW w:w="846" w:type="dxa"/>
            <w:vAlign w:val="center"/>
          </w:tcPr>
          <w:p w14:paraId="068DA140" w14:textId="67AA37DF" w:rsidR="009B40C1" w:rsidRPr="002D1763" w:rsidRDefault="009B40C1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0A355184" w14:textId="77777777" w:rsidR="009B40C1" w:rsidRDefault="009B40C1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C9158" w14:textId="5FCE0358" w:rsidR="009B40C1" w:rsidRDefault="009B40C1" w:rsidP="009B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Serwis ASO w promieniu 100 km.</w:t>
            </w:r>
          </w:p>
          <w:p w14:paraId="026FD119" w14:textId="77777777" w:rsidR="009B40C1" w:rsidRPr="002D1763" w:rsidRDefault="009B40C1" w:rsidP="009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62A000" w14:textId="6B575665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109A3EA8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5EA0F318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PRZYSTOSOWANIE POJAZDU DO OSÓB NIEPEŁNOSPRAWNYCH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201A1105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5F9ACA6A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0543786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182B82D6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230B9F7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0FF1905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Możliwość przewozu 1 osoby na wózku inwalidzkim.</w:t>
            </w:r>
          </w:p>
        </w:tc>
      </w:tr>
      <w:tr w:rsidR="002D1763" w:rsidRPr="002D1763" w14:paraId="3F2F0A68" w14:textId="77777777" w:rsidTr="00802FF4">
        <w:trPr>
          <w:trHeight w:val="1604"/>
        </w:trPr>
        <w:tc>
          <w:tcPr>
            <w:tcW w:w="846" w:type="dxa"/>
            <w:vAlign w:val="center"/>
          </w:tcPr>
          <w:p w14:paraId="584717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A6B8E7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Atestowane mocowanie dla 1 wózka inwalidzkiego – listwy do mocowania pasów, pasy do mocowania wózka oraz pasy bezpieczeństwa dla osób na wózku inwalidzkim. Najazdy aluminiowe z bieżnią antypoślizgową umożliwiające wprowadzenie wózka do pojazdu.</w:t>
            </w:r>
          </w:p>
        </w:tc>
      </w:tr>
      <w:tr w:rsidR="002D1763" w:rsidRPr="002D1763" w14:paraId="0BAAA0DB" w14:textId="77777777" w:rsidTr="00802FF4">
        <w:trPr>
          <w:trHeight w:val="846"/>
        </w:trPr>
        <w:tc>
          <w:tcPr>
            <w:tcW w:w="846" w:type="dxa"/>
            <w:vAlign w:val="center"/>
          </w:tcPr>
          <w:p w14:paraId="0AAEFBD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75FF581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Oznakowanie pojazdu z przodu i z tyłu symbolem: pojazd do przewozu osób niepełnosprawnych.</w:t>
            </w:r>
          </w:p>
        </w:tc>
      </w:tr>
      <w:tr w:rsidR="002D1763" w:rsidRPr="002D1763" w14:paraId="41ACCE90" w14:textId="77777777" w:rsidTr="00802FF4">
        <w:trPr>
          <w:trHeight w:val="845"/>
        </w:trPr>
        <w:tc>
          <w:tcPr>
            <w:tcW w:w="846" w:type="dxa"/>
            <w:vAlign w:val="center"/>
          </w:tcPr>
          <w:p w14:paraId="2BE999D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3BC0CF3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Homologacja do przewozu osób niepełnosprawnych. </w:t>
            </w:r>
          </w:p>
        </w:tc>
      </w:tr>
    </w:tbl>
    <w:p w14:paraId="1D7D5024" w14:textId="6972FF3C" w:rsidR="009E2E13" w:rsidRDefault="00F563B8" w:rsidP="002F3FE5">
      <w:pPr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 xml:space="preserve">Uwaga: </w:t>
      </w:r>
      <w:r w:rsidRPr="002D1763">
        <w:rPr>
          <w:rFonts w:ascii="Times New Roman" w:hAnsi="Times New Roman" w:cs="Times New Roman"/>
          <w:sz w:val="24"/>
          <w:szCs w:val="24"/>
        </w:rPr>
        <w:t>proponowany przez Wykonawcę samochód musi spełniać przynajmniej minimalne parametry określone w zaproszeniu przez Zamawiającego.</w:t>
      </w:r>
    </w:p>
    <w:p w14:paraId="7BB67EE7" w14:textId="79BDF17D" w:rsidR="00DB022F" w:rsidRPr="002D1763" w:rsidRDefault="00DB022F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</w:t>
      </w:r>
      <w:r w:rsidR="001F7E7B">
        <w:rPr>
          <w:rFonts w:ascii="Times New Roman" w:hAnsi="Times New Roman" w:cs="Times New Roman"/>
          <w:sz w:val="24"/>
          <w:szCs w:val="24"/>
        </w:rPr>
        <w:t xml:space="preserve">średnio </w:t>
      </w:r>
      <w:r>
        <w:rPr>
          <w:rFonts w:ascii="Times New Roman" w:hAnsi="Times New Roman" w:cs="Times New Roman"/>
          <w:sz w:val="24"/>
          <w:szCs w:val="24"/>
        </w:rPr>
        <w:t>roczny przebieg kilometrów: 14</w:t>
      </w:r>
      <w:r w:rsidR="006D5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</w:p>
    <w:p w14:paraId="3939C134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>(kod CPV)</w:t>
      </w:r>
    </w:p>
    <w:p w14:paraId="76CD9991" w14:textId="29C2D685" w:rsidR="00F16AC9" w:rsidRPr="002D1763" w:rsidRDefault="00486CDA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34110000-1 samochód osobowy</w:t>
      </w:r>
    </w:p>
    <w:p w14:paraId="32AC7A2B" w14:textId="77777777" w:rsidR="0084005E" w:rsidRPr="002D1763" w:rsidRDefault="0084005E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11E47F79" w14:textId="22D4309C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lastRenderedPageBreak/>
        <w:t>Termin wykonania zamówienia i warunki płatności:</w:t>
      </w:r>
    </w:p>
    <w:p w14:paraId="342CC78F" w14:textId="17667532" w:rsidR="00F16AC9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Termin wykonania zamówienia</w:t>
      </w:r>
      <w:r w:rsidR="00EF1296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: od daty podpisania umowy do </w:t>
      </w:r>
      <w:r w:rsidR="009B40C1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 grudnia</w:t>
      </w:r>
      <w:r w:rsidR="00EF1296" w:rsidRPr="00AE151D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2022 r.</w:t>
      </w:r>
    </w:p>
    <w:p w14:paraId="180A4F65" w14:textId="112CF387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Płatność wynagrodzenia na rachunek bankowy Wykonawcy wskazany w fakturze nastąpi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 terminie </w:t>
      </w:r>
      <w:r w:rsidR="00224207"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>30</w:t>
      </w:r>
      <w:r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dni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od dnia otrzymania przez Zamawiającego prawidłowo wystawionej faktury VAT. Za datę realizacji płatności uważa się datę, w którym Zamawiający wydał swojemu bankowi dyspozycję polecenia przelewu pieniędzy na konto Wykonawcy.</w:t>
      </w:r>
    </w:p>
    <w:p w14:paraId="084227AF" w14:textId="77777777" w:rsidR="00F16AC9" w:rsidRPr="002D1763" w:rsidRDefault="00F16AC9" w:rsidP="00F16AC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09807C53" w14:textId="39CCE21A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Warunki udziału w postępowaniu:</w:t>
      </w:r>
    </w:p>
    <w:p w14:paraId="212E36E7" w14:textId="72B73644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udzielenie zamówienia mogą ubiegać się wykonawcy, którzy spełniają niżej wymienione warunki udziału:</w:t>
      </w:r>
    </w:p>
    <w:p w14:paraId="04FCEF9D" w14:textId="6209E263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nie określa żadnych warunków w tym zakresie.</w:t>
      </w:r>
    </w:p>
    <w:p w14:paraId="303ED45F" w14:textId="77777777" w:rsidR="00F16AC9" w:rsidRPr="002D1763" w:rsidRDefault="00F16AC9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76810AFF" w14:textId="1E8B535D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Sposób komunikacji:</w:t>
      </w:r>
    </w:p>
    <w:p w14:paraId="5DEBDD0A" w14:textId="70108287" w:rsidR="00F16AC9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u w:val="thick" w:color="2D4B95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5.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</w:t>
      </w:r>
      <w:r w:rsidR="00F16AC9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.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Pracownikiem uprawnionym do kontaktów jest: Anna </w:t>
      </w:r>
      <w:proofErr w:type="spellStart"/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Siemiginowska</w:t>
      </w:r>
      <w:proofErr w:type="spellEnd"/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tel. 77 4376503, 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e-mail: </w:t>
      </w:r>
      <w:r w:rsidRPr="002D1763">
        <w:rPr>
          <w:rFonts w:ascii="Times New Roman" w:eastAsia="Times New Roman" w:hAnsi="Times New Roman" w:cs="Times New Roman"/>
          <w:sz w:val="24"/>
          <w:szCs w:val="24"/>
          <w:u w:val="thick" w:color="2D4B95"/>
          <w:lang w:eastAsia="zh-CN" w:bidi="hi-IN"/>
        </w:rPr>
        <w:t>oriop2@poczta.onet.pl</w:t>
      </w:r>
    </w:p>
    <w:p w14:paraId="5B061CA6" w14:textId="77777777" w:rsidR="00F16AC9" w:rsidRPr="002D1763" w:rsidRDefault="00F16AC9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316B1F09" w14:textId="2CE0B9F3" w:rsidR="0084005E" w:rsidRPr="002D1763" w:rsidRDefault="00F16AC9" w:rsidP="0084005E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Udzielanie wyjaśnień:</w:t>
      </w:r>
    </w:p>
    <w:p w14:paraId="165C6239" w14:textId="33879895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Wykonawcy mogą do końca połowy upływu wyznaczonego terminu składania ofert,</w:t>
      </w:r>
      <w:r w:rsidRPr="002D1763">
        <w:rPr>
          <w:rFonts w:ascii="Times New Roman" w:eastAsia="Times New Roman" w:hAnsi="Times New Roman" w:cs="Times New Roman"/>
          <w:position w:val="-1"/>
          <w:sz w:val="24"/>
          <w:szCs w:val="24"/>
          <w:lang w:eastAsia="zh-CN" w:bidi="hi-IN"/>
        </w:rPr>
        <w:t xml:space="preserve"> złożyć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pytania do treści niniejszego </w:t>
      </w:r>
      <w:r w:rsidRPr="002D1763">
        <w:rPr>
          <w:rFonts w:ascii="Times New Roman" w:eastAsia="Times New Roman" w:hAnsi="Times New Roman" w:cs="Times New Roman"/>
          <w:position w:val="1"/>
          <w:sz w:val="24"/>
          <w:szCs w:val="24"/>
          <w:lang w:eastAsia="zh-CN" w:bidi="hi-IN"/>
        </w:rPr>
        <w:t xml:space="preserve">zaproszenia na adres </w:t>
      </w:r>
      <w:r w:rsidRPr="002D1763">
        <w:rPr>
          <w:rFonts w:ascii="Times New Roman" w:eastAsia="Times New Roman" w:hAnsi="Times New Roman" w:cs="Times New Roman"/>
          <w:position w:val="2"/>
          <w:sz w:val="24"/>
          <w:szCs w:val="24"/>
          <w:lang w:eastAsia="zh-CN" w:bidi="hi-IN"/>
        </w:rPr>
        <w:t>e-mail:</w:t>
      </w:r>
      <w:r w:rsidRPr="002D1763">
        <w:rPr>
          <w:rFonts w:ascii="Times New Roman" w:eastAsia="Times New Roman" w:hAnsi="Times New Roman" w:cs="Times New Roman"/>
          <w:sz w:val="24"/>
          <w:szCs w:val="24"/>
          <w:u w:val="thick" w:color="5D6069"/>
          <w:lang w:eastAsia="zh-CN" w:bidi="hi-IN"/>
        </w:rPr>
        <w:t xml:space="preserve"> oriop2@poczta.onet.pl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po tym terminie Zamawiający nie ma obowiązku udzielenia wyjaśnień na postawione pytania.   Zamawiający udzieli wyjaśnień niezwłocznie, jednak nie później niż na 1 dzień przed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upływem terminu składania ofert, które przekazuje wykonawcom.</w:t>
      </w:r>
    </w:p>
    <w:p w14:paraId="7130E7EA" w14:textId="151DCE7F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W uzasadnionych przypadkach Zamawiający może zmienić treść zaproszenia, nie później niż na 1 dzień przed upływem terminu składania ofert. Dokonaną zmianę treści zaproszenia zamawiający przekazuje niezwłocznie wykonawcom.</w:t>
      </w:r>
    </w:p>
    <w:p w14:paraId="2C7102C6" w14:textId="77777777" w:rsidR="0084005E" w:rsidRPr="002D1763" w:rsidRDefault="0084005E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C5CF72C" w14:textId="76CA7943" w:rsidR="003309BB" w:rsidRPr="002D1763" w:rsidRDefault="0084005E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Opis sposobu przygotowania oferty:</w:t>
      </w:r>
    </w:p>
    <w:p w14:paraId="25834181" w14:textId="3181E5A6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7.</w:t>
      </w:r>
      <w:r w:rsid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Wykonawca może złożyć tylko jedną ofertę.</w:t>
      </w:r>
    </w:p>
    <w:p w14:paraId="62160F43" w14:textId="77777777" w:rsidR="0084005E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wymaga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aby oferta obejmowała całość przedmiotu zamówienia i nie dopuszcza składania ofert częściowych.</w:t>
      </w:r>
    </w:p>
    <w:p w14:paraId="1641AF5E" w14:textId="3A9B4A0A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Oferty należy sporządzić w języku polskim (czytelną i trwałą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techniką).</w:t>
      </w:r>
    </w:p>
    <w:p w14:paraId="70F16BAF" w14:textId="79C9AA9C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Ofertę stanowi wypełniony ,,Formularz Oferty" i ,,Formularz 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wykaz proponowanego sprz</w:t>
      </w:r>
      <w:r w:rsidR="00CA0FD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ę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tu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".</w:t>
      </w:r>
    </w:p>
    <w:p w14:paraId="78BCFDCD" w14:textId="77777777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Wraz z ofertą należy złożyć:</w:t>
      </w:r>
    </w:p>
    <w:p w14:paraId="05618A9A" w14:textId="371BBF0C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pełnomocnictwo do podpisania oferty (oryginał lub kopia potwierdzona za zgodność z oryginałem przez osoby prawnie reprezentującą wykonawcę lub przez notariusza)</w:t>
      </w:r>
    </w:p>
    <w:p w14:paraId="0A0EE36E" w14:textId="65A9CFAD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o ile prawo do ich podpisania nie wynika z innych dokumentów (np. z KRS, </w:t>
      </w:r>
      <w:proofErr w:type="spellStart"/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CElDG</w:t>
      </w:r>
      <w:proofErr w:type="spellEnd"/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),</w:t>
      </w:r>
    </w:p>
    <w:p w14:paraId="7837B040" w14:textId="65D6487A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Ofertę podpisuje osoba upoważniona do reprezentowania wykonawcy, zgodnie z formą reprezentacji wykonawcy określoną w rejestrze lub innym dokumencie właściwym dla danej formy organizacyjnej wykonawcy, albo przez upełnomocnionego przedstawiciela wykonawcy.</w:t>
      </w:r>
    </w:p>
    <w:p w14:paraId="68A76ECC" w14:textId="77777777" w:rsidR="0084005E" w:rsidRPr="002D1763" w:rsidRDefault="0084005E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1D5EE255" w14:textId="4DA7F145" w:rsidR="0084005E" w:rsidRPr="002D1763" w:rsidRDefault="0084005E" w:rsidP="0084005E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Miejsce oraz termin składania ofert:</w:t>
      </w:r>
    </w:p>
    <w:p w14:paraId="7D9ABF32" w14:textId="717084B0" w:rsidR="00DE7D70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091067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</w:t>
      </w:r>
      <w:r w:rsidR="00DE7D70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="00091067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należy złożyć 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Ośrodka Rehabilitacji i Opieki Psychiatrycznej w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Racławicach Śląskich, ul. Zwycięstwa 34, 48-250 Głogów</w:t>
      </w:r>
      <w:r w:rsidR="00DE7D70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k:</w:t>
      </w:r>
    </w:p>
    <w:p w14:paraId="396F135E" w14:textId="219C7ABD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pisemnej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umieszczając ją w zamkniętym opakowaniu, </w:t>
      </w:r>
    </w:p>
    <w:p w14:paraId="7546D603" w14:textId="05349113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w terminie do </w:t>
      </w:r>
      <w:r w:rsidR="007D5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F334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.2022</w:t>
      </w: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. do godziny</w:t>
      </w: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E5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E7D70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sekretariacie,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98D1B44" w14:textId="03546964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Opakowanie powinno być oznaczone nazwą (firmy) i adresem Wykonawcy, </w:t>
      </w:r>
    </w:p>
    <w:p w14:paraId="703BD57E" w14:textId="77777777" w:rsidR="0084005E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zaadresowane następująco:</w:t>
      </w:r>
    </w:p>
    <w:p w14:paraId="0DE51858" w14:textId="6BB09472" w:rsidR="00091067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Ośrodek Rehabilitacji i Opieki Psychiatrycznej</w:t>
      </w:r>
    </w:p>
    <w:p w14:paraId="24010907" w14:textId="47EC10D4" w:rsidR="00DE7D70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Racławice Śląskie, ul. Zwycięstwa 34</w:t>
      </w:r>
    </w:p>
    <w:p w14:paraId="464E790B" w14:textId="7E200BE5" w:rsidR="00DE7D70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48-250 Głogówek</w:t>
      </w:r>
    </w:p>
    <w:p w14:paraId="2D7F6DB9" w14:textId="77777777" w:rsidR="00DE7D70" w:rsidRPr="002D1763" w:rsidRDefault="00091067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</w:t>
      </w:r>
      <w:r w:rsidRPr="002D176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Oferta na: 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„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Dostawa samochodu (</w:t>
      </w:r>
      <w:proofErr w:type="spellStart"/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busa</w:t>
      </w:r>
      <w:proofErr w:type="spellEnd"/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9-cio miejscowego) do przewozu osób </w:t>
      </w:r>
    </w:p>
    <w:p w14:paraId="73E7D117" w14:textId="77777777" w:rsidR="00DE7D70" w:rsidRPr="002D1763" w:rsidRDefault="00DE7D70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                             niepełnosprawnych i na wózkach inwalidzkich do Ośrodka Rehabilitacji </w:t>
      </w:r>
    </w:p>
    <w:p w14:paraId="13F34428" w14:textId="427A3B2F" w:rsidR="00DE7D70" w:rsidRPr="002D1763" w:rsidRDefault="00DE7D70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                             i Opieki Psychiatrycznej w Racławicach Śląskich”</w:t>
      </w:r>
    </w:p>
    <w:p w14:paraId="59339067" w14:textId="77777777" w:rsidR="0084005E" w:rsidRPr="002D1763" w:rsidRDefault="0084005E" w:rsidP="002F3FE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DBD7A4" w14:textId="436A2A3D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Oferty otrzymane po wyznaczonym terminie określonym w pkt 8.1., nie będą podlegały badaniu i ocenie przez Zamawiającego.</w:t>
      </w:r>
    </w:p>
    <w:p w14:paraId="609C5522" w14:textId="77777777" w:rsidR="00080C59" w:rsidRPr="002D1763" w:rsidRDefault="00080C59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5AEC74C9" w14:textId="2E1B5022" w:rsidR="003309BB" w:rsidRPr="002D1763" w:rsidRDefault="00080C5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Opis sposobu obliczenia ceny oferty:</w:t>
      </w:r>
    </w:p>
    <w:p w14:paraId="6079C0D4" w14:textId="710E0F34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9.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Cena oferty - jest to łączna cena ryczałtowa, żądana przez wykonawcę, obejmująca łącznie wszystkie koszty związane z wykonaniem przedmiotu zamówienia.</w:t>
      </w:r>
    </w:p>
    <w:p w14:paraId="39E76500" w14:textId="4E496755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9.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Cena oferty powinna być wyrażona w złotych polskich (PLN) z dokładnością do dwóch miejsc po przecinku. Zamawiający przyjmuje, że cena oferty brutto podana cyfrowo przez Wykonawcę jest właściwą ceną oferty i ma pierwszeństwo nad ceną podaną słownie.</w:t>
      </w:r>
    </w:p>
    <w:p w14:paraId="522CF8A2" w14:textId="77777777" w:rsidR="00080C59" w:rsidRPr="002D1763" w:rsidRDefault="00080C59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7C78A0DB" w14:textId="3E8DA4A6" w:rsidR="003309BB" w:rsidRPr="002D1763" w:rsidRDefault="00080C59" w:rsidP="00080C59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10.  Opis sposobu wyboru najkorzystniejszej oferty:</w:t>
      </w:r>
    </w:p>
    <w:p w14:paraId="6DCAB8B1" w14:textId="37302D5F" w:rsidR="003309BB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1. Kryteria wyboru </w:t>
      </w:r>
      <w:r w:rsidRPr="002D1763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i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sposobu oceny ofert:</w:t>
      </w:r>
    </w:p>
    <w:p w14:paraId="151C51D8" w14:textId="5AF24E38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Przy dokonywaniu wyboru najkorzystniejszej oferty Zamawiający stosować będzie następujące kryteria oceny ofert:</w:t>
      </w:r>
    </w:p>
    <w:p w14:paraId="7A7C828A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4863"/>
        <w:gridCol w:w="2933"/>
      </w:tblGrid>
      <w:tr w:rsidR="002D1763" w:rsidRPr="002D1763" w14:paraId="590085C3" w14:textId="77777777" w:rsidTr="00080C59">
        <w:tc>
          <w:tcPr>
            <w:tcW w:w="993" w:type="dxa"/>
            <w:vAlign w:val="center"/>
          </w:tcPr>
          <w:p w14:paraId="15A8D562" w14:textId="77777777" w:rsidR="003309BB" w:rsidRPr="002D1763" w:rsidRDefault="003309BB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L.p.</w:t>
            </w:r>
          </w:p>
        </w:tc>
        <w:tc>
          <w:tcPr>
            <w:tcW w:w="4863" w:type="dxa"/>
          </w:tcPr>
          <w:p w14:paraId="090EBDC9" w14:textId="77777777" w:rsidR="003309BB" w:rsidRPr="002D1763" w:rsidRDefault="003309BB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Nazwa kryterium</w:t>
            </w:r>
          </w:p>
        </w:tc>
        <w:tc>
          <w:tcPr>
            <w:tcW w:w="2933" w:type="dxa"/>
          </w:tcPr>
          <w:p w14:paraId="15938FCE" w14:textId="77777777" w:rsidR="003309BB" w:rsidRPr="002D1763" w:rsidRDefault="003309BB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Waga kryterium (%)</w:t>
            </w:r>
          </w:p>
        </w:tc>
      </w:tr>
      <w:tr w:rsidR="002D1763" w:rsidRPr="002D1763" w14:paraId="79296139" w14:textId="77777777" w:rsidTr="00080C59">
        <w:tc>
          <w:tcPr>
            <w:tcW w:w="993" w:type="dxa"/>
            <w:vAlign w:val="center"/>
          </w:tcPr>
          <w:p w14:paraId="04185EF6" w14:textId="77777777" w:rsidR="003309BB" w:rsidRPr="002D1763" w:rsidRDefault="003309BB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863" w:type="dxa"/>
          </w:tcPr>
          <w:p w14:paraId="35FFC408" w14:textId="77777777" w:rsidR="003309BB" w:rsidRPr="002D1763" w:rsidRDefault="003309BB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Cena (C)</w:t>
            </w:r>
          </w:p>
        </w:tc>
        <w:tc>
          <w:tcPr>
            <w:tcW w:w="2933" w:type="dxa"/>
          </w:tcPr>
          <w:p w14:paraId="30103761" w14:textId="644E321E" w:rsidR="003309BB" w:rsidRPr="002D1763" w:rsidRDefault="005E5E9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10</w:t>
            </w:r>
            <w:r w:rsidR="00FB5970" w:rsidRPr="002D176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</w:tr>
      <w:tr w:rsidR="002D1763" w:rsidRPr="002D1763" w14:paraId="546D6DCD" w14:textId="77777777" w:rsidTr="00080C59">
        <w:tc>
          <w:tcPr>
            <w:tcW w:w="993" w:type="dxa"/>
            <w:vAlign w:val="center"/>
          </w:tcPr>
          <w:p w14:paraId="3691C5AA" w14:textId="41D90B32" w:rsidR="00FB5970" w:rsidRPr="002D1763" w:rsidRDefault="00FB5970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4863" w:type="dxa"/>
          </w:tcPr>
          <w:p w14:paraId="1158C953" w14:textId="55087E10" w:rsidR="00FB5970" w:rsidRPr="002D1763" w:rsidRDefault="00FB597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33" w:type="dxa"/>
          </w:tcPr>
          <w:p w14:paraId="16304255" w14:textId="2EAD9A62" w:rsidR="00FB5970" w:rsidRPr="002D1763" w:rsidRDefault="00FB597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4383B182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E3D8DFC" w14:textId="065ED0FD" w:rsidR="003309BB" w:rsidRPr="002D1763" w:rsidRDefault="003309BB" w:rsidP="00080C59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Za najkorzystniejszą zostanie uznana oferta Wykonawcy, która spełni wszystkie postawione warunki w niniejszym Zaproszeniu do złożenia oferty cenowej oraz zaproponuje najniższ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>ą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cenę.</w:t>
      </w:r>
    </w:p>
    <w:p w14:paraId="60A63FC5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64E94553" w14:textId="169DBC0D" w:rsidR="003309BB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Wybór najkorzystniejszej oferty:</w:t>
      </w:r>
    </w:p>
    <w:p w14:paraId="64157C68" w14:textId="77777777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może żądać od wykonawców wyjaśnień dotyczących treści złożonych ofert.</w:t>
      </w:r>
    </w:p>
    <w:p w14:paraId="27529A45" w14:textId="39D0F82A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poprawia w ofercie oczywiste omyłki pisarskie, oczywiste omyłki</w:t>
      </w:r>
    </w:p>
    <w:p w14:paraId="26F4FF8B" w14:textId="5EB04DA2" w:rsidR="003309BB" w:rsidRPr="002D1763" w:rsidRDefault="003309BB" w:rsidP="002D1763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rachunkowe z uwzględnieniem konsekwencji rachunkowych, dokonanych poprawek i zawiadamia </w:t>
      </w:r>
      <w:r w:rsidR="002D1763" w:rsidRPr="002D1763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 tym niezwłocznie wykonawcę.</w:t>
      </w:r>
    </w:p>
    <w:p w14:paraId="1FFC2CFF" w14:textId="097FD225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Zamawiający odrzuci ofertę, która nie odpowiada treści zaproszenia lub posiada błąd </w:t>
      </w:r>
      <w:r w:rsid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 obliczeniu ceny oferty, który nie stanowi oczywistej omyłki rachunkowej.</w:t>
      </w:r>
    </w:p>
    <w:p w14:paraId="285700A4" w14:textId="3CE6B043" w:rsidR="003309BB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wybierze jako najkorzystniejszą ofertę, która spełnia wszystkie postawione wymagania udziału w postępowaniu oraz zaproponuje najniższą cenę (uzyska najwyższą łączną ilość punktów).</w:t>
      </w:r>
    </w:p>
    <w:p w14:paraId="7904CA36" w14:textId="77777777" w:rsidR="002D1763" w:rsidRPr="002D1763" w:rsidRDefault="002D1763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2CC04A6D" w14:textId="2CFAFB87" w:rsidR="003309BB" w:rsidRPr="002D1763" w:rsidRDefault="002D1763" w:rsidP="002D1763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Unieważnienie postępowania:</w:t>
      </w:r>
    </w:p>
    <w:p w14:paraId="191449F3" w14:textId="5FC860F1" w:rsidR="003309BB" w:rsidRPr="002D1763" w:rsidRDefault="00E7585C" w:rsidP="00E7585C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11</w:t>
      </w:r>
      <w:r w:rsidR="003309BB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.</w:t>
      </w:r>
      <w:r w:rsidR="002D1763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="003309BB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Zamawiający unieważni prowadzone </w:t>
      </w:r>
      <w:r w:rsidR="003309BB" w:rsidRPr="002D1763">
        <w:rPr>
          <w:rFonts w:ascii="Times New Roman" w:eastAsia="Times New Roman" w:hAnsi="Times New Roman" w:cs="Times New Roman"/>
          <w:sz w:val="24"/>
          <w:szCs w:val="24"/>
        </w:rPr>
        <w:t>postępowanie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o udzielenie zamówienia publicznego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 następujących przypadkach:</w:t>
      </w:r>
    </w:p>
    <w:p w14:paraId="3A65A800" w14:textId="189D52F7" w:rsidR="003309BB" w:rsidRPr="002D1763" w:rsidRDefault="003309BB" w:rsidP="00E7585C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1) nie złożono żadnej oferty niepodlegającej odrzuceniu,</w:t>
      </w:r>
    </w:p>
    <w:p w14:paraId="68EACEBB" w14:textId="668496EF" w:rsidR="003309BB" w:rsidRPr="002D1763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2) cena najkorzystniejszej oferty przewyższa kwotę, którą zamawiający może przeznaczyć na sfinansowanie zamówienia,</w:t>
      </w:r>
    </w:p>
    <w:p w14:paraId="79411F8F" w14:textId="12D70471" w:rsidR="003309BB" w:rsidRPr="00E7585C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3) wystąpiła istotna zmiana okoliczności powodująca, że prowadzenie postępowania lub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wykonanie zamówienia nie leży w interesie publicznym.</w:t>
      </w:r>
    </w:p>
    <w:p w14:paraId="5264B918" w14:textId="1FE02C70" w:rsidR="003309BB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6159981" w14:textId="45F638AB" w:rsidR="00E7585C" w:rsidRPr="00E7585C" w:rsidRDefault="00E7585C" w:rsidP="00E7585C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2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Informacja o wyborze najkorzystniejszej oferty:</w:t>
      </w:r>
    </w:p>
    <w:p w14:paraId="75F127C6" w14:textId="04E39BAF" w:rsidR="003309BB" w:rsidRPr="002D1763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12.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Zamawiający informację o wyborze najkorzystniejszej oferty zawierającą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nazwę,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siedzibę i adres Wykonawcy oraz cenę zamieści na stronie Biuletynu Informacji Publicznej Ośrodka Rehabilitacji i Opieki Psychiatrycznej w Racławicach Śl. (</w:t>
      </w:r>
      <w:hyperlink r:id="rId6" w:history="1">
        <w:r w:rsidR="00051059" w:rsidRPr="002D1763">
          <w:rPr>
            <w:rStyle w:val="Hipercze"/>
            <w:rFonts w:ascii="Times New Roman" w:eastAsia="Times New Roman" w:hAnsi="Times New Roman" w:cs="Times New Roman"/>
            <w:color w:val="auto"/>
            <w:kern w:val="3"/>
            <w:sz w:val="24"/>
            <w:szCs w:val="24"/>
            <w:lang w:eastAsia="zh-CN" w:bidi="hi-IN"/>
          </w:rPr>
          <w:t>www.oriop.biuletyn.net.pl</w:t>
        </w:r>
      </w:hyperlink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)</w:t>
      </w:r>
    </w:p>
    <w:p w14:paraId="66FBB8AE" w14:textId="14976E96" w:rsidR="00051059" w:rsidRPr="002D1763" w:rsidRDefault="00051059" w:rsidP="002F3FE5">
      <w:pPr>
        <w:rPr>
          <w:rFonts w:ascii="Times New Roman" w:hAnsi="Times New Roman" w:cs="Times New Roman"/>
          <w:sz w:val="24"/>
          <w:szCs w:val="24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E75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D1763">
        <w:rPr>
          <w:rFonts w:ascii="Times New Roman" w:hAnsi="Times New Roman" w:cs="Times New Roman"/>
          <w:sz w:val="24"/>
          <w:szCs w:val="24"/>
        </w:rPr>
        <w:t xml:space="preserve"> Informacja o terminie i miejscu podpisania umowy:</w:t>
      </w:r>
    </w:p>
    <w:p w14:paraId="546785C2" w14:textId="68690B02" w:rsidR="00051059" w:rsidRPr="002D1763" w:rsidRDefault="00051059" w:rsidP="00E7585C">
      <w:pPr>
        <w:jc w:val="both"/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</w:rPr>
        <w:t xml:space="preserve">         1) w terminie do 7 dni od daty powiadomienia o wyborze oferty, wybrany wykonawca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>zobowiązany jest do zawarcia umowy lub potwierdzenia przyjęcia do realizacji zlecenia, na warunkach określonych w zaproszeniu i złożonej oferty,</w:t>
      </w:r>
    </w:p>
    <w:p w14:paraId="23497644" w14:textId="32F440F6" w:rsidR="00051059" w:rsidRDefault="00051059" w:rsidP="00E7585C">
      <w:pPr>
        <w:jc w:val="both"/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</w:rPr>
        <w:t xml:space="preserve">          2) niedotrzymanie przez Wykonawcę terminu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>o którym mowa powyżej, będzie przyjęte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 xml:space="preserve">za odmowę podpisania umowy. </w:t>
      </w:r>
    </w:p>
    <w:p w14:paraId="5F6CF70E" w14:textId="77777777" w:rsidR="00E7585C" w:rsidRDefault="00E7585C" w:rsidP="00E75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C0C8D" w14:textId="77777777" w:rsidR="000719EC" w:rsidRDefault="000719EC" w:rsidP="000719EC">
      <w:pPr>
        <w:rPr>
          <w:rFonts w:ascii="Times New Roman" w:eastAsia="NSimSun" w:hAnsi="Times New Roman" w:cs="Times New Roman"/>
          <w:b/>
          <w:bCs/>
          <w:sz w:val="28"/>
          <w:szCs w:val="28"/>
        </w:rPr>
      </w:pPr>
    </w:p>
    <w:p w14:paraId="5FCF9E63" w14:textId="19A6A887" w:rsidR="00051059" w:rsidRPr="00E7585C" w:rsidRDefault="00E7585C" w:rsidP="000719EC">
      <w:pPr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lastRenderedPageBreak/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3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Ochrona danych osobowych:</w:t>
      </w:r>
    </w:p>
    <w:p w14:paraId="0A151DEF" w14:textId="4BA1A51A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informuje, że Administratorem danych osobowych Wykonawcy jest Ośrodek Rehabilitacji i Opieki Psychiatrycznej w Racławicach Śląskich, ul. Zwycięstwa 34, 48-250 Głogówek.</w:t>
      </w:r>
    </w:p>
    <w:p w14:paraId="521F4239" w14:textId="2959C36E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sprawach związanych z przetwarzaniem danych osobowych można kontaktować się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z Inspektorem Ochrony Danych Osobowych pod adresem e-mail: </w:t>
      </w:r>
      <w:hyperlink r:id="rId7" w:history="1">
        <w:r w:rsidRPr="002D1763">
          <w:rPr>
            <w:rFonts w:ascii="Times New Roman" w:hAnsi="Times New Roman" w:cs="Times New Roman"/>
            <w:sz w:val="24"/>
            <w:szCs w:val="24"/>
            <w:u w:val="single"/>
            <w:lang w:eastAsia="zh-CN" w:bidi="hi-IN"/>
          </w:rPr>
          <w:t>tomasz.dragan75@gmail.com</w:t>
        </w:r>
      </w:hyperlink>
    </w:p>
    <w:p w14:paraId="6C8DC0D0" w14:textId="6E5FDE15" w:rsidR="003309BB" w:rsidRPr="00E7585C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będą przetwarzane w celu przeprowadzenia postępowania o udzielenie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zamówienia publicznego oraz w celu archiwizacji.</w:t>
      </w:r>
    </w:p>
    <w:p w14:paraId="26736044" w14:textId="6ED7CC5B" w:rsidR="003309BB" w:rsidRPr="00E7585C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Podstawę prawną przetwarzania danych osobowych stanowi ustawa Prawo zamówień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publicznych.</w:t>
      </w:r>
    </w:p>
    <w:p w14:paraId="3340D44A" w14:textId="6738F771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5.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będą ujawniane wykonawcom oraz wszystkim zainteresowanym, a także podmiotom przetwarzającym dane na podstawie zawartych umów.</w:t>
      </w:r>
    </w:p>
    <w:p w14:paraId="591CEE94" w14:textId="35C73B06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Wykonawcy będą przechowywane przez okres obowiązywania umowy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 następnie 5 lat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albo 15 lat w przypadku zamówień współfinansowanych ze środków UE, począwszy od 1 stycznia roku kalendarzowego następującego po zakończeniu okresu obowiązywania umowy. Okresy te dotyczą również Wykonawców, którzy złożyli oferty i nie zostały one uznane, jako najkorzystniejsze (nie zawarto z tymi Wykonawcami umowy)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14:paraId="45F9797C" w14:textId="2BD4E94B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69205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7.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Osobie, której dane dotyczą przysługuje prawo dostępu do danych a także, na warunkach   określonych w przepisach Rozporządzenia Parlamentu i Rady (UE) 2016/679 z dnia 27 kwietnia 2016 r. w sprawie ochrony osób fizycznych w związku z przetwarzaniem danych osobowych i w sprawie swobodnego przepływu takich danych oraz uchylenia dyrektywy 95/46/WE, prawo sprostowania danych, ich u</w:t>
      </w:r>
      <w:r w:rsidRPr="002D1763">
        <w:rPr>
          <w:rFonts w:ascii="Times New Roman" w:eastAsia="Times New Roman" w:hAnsi="Times New Roman" w:cs="Times New Roman"/>
          <w:sz w:val="24"/>
          <w:szCs w:val="24"/>
        </w:rPr>
        <w:t>suni</w:t>
      </w:r>
      <w:r w:rsidR="007E5CF6" w:rsidRPr="002D1763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2D1763">
        <w:rPr>
          <w:rFonts w:ascii="Times New Roman" w:eastAsia="Times New Roman" w:hAnsi="Times New Roman" w:cs="Times New Roman"/>
          <w:sz w:val="24"/>
          <w:szCs w:val="24"/>
        </w:rPr>
        <w:t>cia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oraz ograniczenia przetwarzania. Osobie, której dane dotyczą przysługuje prawo wniesienia skargi do organu nadzorczego.</w:t>
      </w:r>
    </w:p>
    <w:p w14:paraId="0EB65C19" w14:textId="612DDF23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69205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Podanie danych jest dobrowolne, jednakże ich niepodanie może uniemożliwić Zamawiającemu dokonanie oceny spełnienia warunków udziału w postępowaniu oraz zdolności wykonawcy do należytego wykonania zamówienia, co skutkować może wykluczeniem wykonawcy z postępowania lub odrzuceniem jego oferty.</w:t>
      </w:r>
    </w:p>
    <w:p w14:paraId="04F7DA97" w14:textId="2E6A6BFB" w:rsidR="003309BB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43BD56FF" w14:textId="77777777" w:rsidR="00E230D4" w:rsidRPr="002D1763" w:rsidRDefault="00E230D4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33898C7A" w14:textId="77777777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………………………………………..</w:t>
      </w:r>
    </w:p>
    <w:p w14:paraId="3EDEF1F2" w14:textId="77777777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(podpis kierownika zamawiającego)</w:t>
      </w:r>
    </w:p>
    <w:p w14:paraId="09F4B1A6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0B4FF3E4" w14:textId="77777777" w:rsidR="003309BB" w:rsidRPr="000C7E4E" w:rsidRDefault="003309BB" w:rsidP="002F3FE5">
      <w:pP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</w:pP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Załączniki:</w:t>
      </w:r>
    </w:p>
    <w:p w14:paraId="5098C2E4" w14:textId="77777777" w:rsidR="00884EA5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Formularz Oferty</w:t>
      </w:r>
    </w:p>
    <w:p w14:paraId="19D801C7" w14:textId="2F56C258" w:rsidR="00E230D4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Formularz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BC735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 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wykaz </w:t>
      </w:r>
      <w:r w:rsidR="00BC735B">
        <w:rPr>
          <w:rFonts w:ascii="Times New Roman" w:hAnsi="Times New Roman" w:cs="Times New Roman"/>
          <w:sz w:val="24"/>
          <w:szCs w:val="24"/>
          <w:lang w:eastAsia="zh-CN" w:bidi="hi-IN"/>
        </w:rPr>
        <w:t>proponowanego sprzęt</w:t>
      </w:r>
      <w:r w:rsidR="00BC591D">
        <w:rPr>
          <w:rFonts w:ascii="Times New Roman" w:hAnsi="Times New Roman" w:cs="Times New Roman"/>
          <w:sz w:val="24"/>
          <w:szCs w:val="24"/>
          <w:lang w:eastAsia="zh-CN" w:bidi="hi-IN"/>
        </w:rPr>
        <w:t>u</w:t>
      </w:r>
    </w:p>
    <w:p w14:paraId="5731D112" w14:textId="2F962D5B" w:rsidR="00E230D4" w:rsidRPr="002D1763" w:rsidRDefault="00E230D4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  <w:sectPr w:rsidR="00E230D4" w:rsidRPr="002D1763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Wzór umowy</w:t>
      </w:r>
    </w:p>
    <w:p w14:paraId="2D2E934E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  <w:sectPr w:rsidR="003309BB" w:rsidRPr="002D1763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721" w:space="40"/>
            <w:col w:w="4877" w:space="0"/>
          </w:cols>
        </w:sectPr>
      </w:pPr>
    </w:p>
    <w:p w14:paraId="7D6AA140" w14:textId="77777777" w:rsidR="00CF279D" w:rsidRPr="002D1763" w:rsidRDefault="00CF279D" w:rsidP="002F3FE5">
      <w:pPr>
        <w:rPr>
          <w:rFonts w:ascii="Times New Roman" w:hAnsi="Times New Roman" w:cs="Times New Roman"/>
          <w:sz w:val="24"/>
          <w:szCs w:val="24"/>
        </w:rPr>
      </w:pPr>
    </w:p>
    <w:sectPr w:rsidR="00CF279D" w:rsidRPr="002D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AE7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478C"/>
    <w:multiLevelType w:val="multilevel"/>
    <w:tmpl w:val="FFA2B0A0"/>
    <w:styleLink w:val="WWNum5"/>
    <w:lvl w:ilvl="0">
      <w:start w:val="7"/>
      <w:numFmt w:val="decimal"/>
      <w:lvlText w:val="%1"/>
      <w:lvlJc w:val="left"/>
      <w:pPr>
        <w:ind w:left="594" w:hanging="482"/>
      </w:pPr>
    </w:lvl>
    <w:lvl w:ilvl="1">
      <w:start w:val="2"/>
      <w:numFmt w:val="decimal"/>
      <w:lvlText w:val="%1.%2."/>
      <w:lvlJc w:val="left"/>
      <w:pPr>
        <w:ind w:left="594" w:hanging="482"/>
      </w:pPr>
      <w:rPr>
        <w:w w:val="108"/>
        <w:sz w:val="22"/>
      </w:rPr>
    </w:lvl>
    <w:lvl w:ilvl="2">
      <w:start w:val="1"/>
      <w:numFmt w:val="decimal"/>
      <w:lvlText w:val="%3)"/>
      <w:lvlJc w:val="left"/>
      <w:pPr>
        <w:ind w:left="900" w:hanging="271"/>
      </w:pPr>
      <w:rPr>
        <w:rFonts w:eastAsia="Times New Roman" w:cs="Times New Roman"/>
        <w:color w:val="161616"/>
        <w:w w:val="109"/>
        <w:sz w:val="22"/>
        <w:szCs w:val="21"/>
      </w:rPr>
    </w:lvl>
    <w:lvl w:ilvl="3">
      <w:numFmt w:val="bullet"/>
      <w:lvlText w:val=""/>
      <w:lvlJc w:val="left"/>
      <w:pPr>
        <w:ind w:left="2078" w:hanging="271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137" w:hanging="27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195" w:hanging="27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254" w:hanging="27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313" w:hanging="27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371" w:hanging="271"/>
      </w:pPr>
      <w:rPr>
        <w:rFonts w:ascii="Symbol" w:hAnsi="Symbol" w:cs="Symbol"/>
      </w:rPr>
    </w:lvl>
  </w:abstractNum>
  <w:abstractNum w:abstractNumId="2" w15:restartNumberingAfterBreak="0">
    <w:nsid w:val="076A1FFD"/>
    <w:multiLevelType w:val="hybridMultilevel"/>
    <w:tmpl w:val="F9F4A2B2"/>
    <w:lvl w:ilvl="0" w:tplc="DCAA07F0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738E"/>
    <w:multiLevelType w:val="multilevel"/>
    <w:tmpl w:val="ABB0F98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363636"/>
        <w:w w:val="11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363636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63636"/>
        <w:w w:val="11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63636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63636"/>
        <w:w w:val="11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63636"/>
        <w:w w:val="11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63636"/>
        <w:w w:val="11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63636"/>
        <w:w w:val="11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63636"/>
        <w:w w:val="110"/>
      </w:rPr>
    </w:lvl>
  </w:abstractNum>
  <w:abstractNum w:abstractNumId="4" w15:restartNumberingAfterBreak="0">
    <w:nsid w:val="15131BA5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F680A"/>
    <w:multiLevelType w:val="multilevel"/>
    <w:tmpl w:val="F83A5044"/>
    <w:styleLink w:val="WWNum7"/>
    <w:lvl w:ilvl="0">
      <w:start w:val="1"/>
      <w:numFmt w:val="decimal"/>
      <w:lvlText w:val="%1."/>
      <w:lvlJc w:val="left"/>
      <w:pPr>
        <w:ind w:left="496" w:hanging="362"/>
      </w:pPr>
      <w:rPr>
        <w:rFonts w:ascii="Arial" w:hAnsi="Arial"/>
        <w:b/>
        <w:bCs/>
        <w:spacing w:val="-1"/>
        <w:w w:val="99"/>
        <w:sz w:val="27"/>
      </w:rPr>
    </w:lvl>
    <w:lvl w:ilvl="1">
      <w:start w:val="1"/>
      <w:numFmt w:val="decimal"/>
      <w:lvlText w:val="%1.%2."/>
      <w:lvlJc w:val="left"/>
      <w:pPr>
        <w:ind w:left="566" w:hanging="405"/>
      </w:pPr>
      <w:rPr>
        <w:b/>
        <w:spacing w:val="-1"/>
        <w:w w:val="108"/>
        <w:sz w:val="22"/>
      </w:rPr>
    </w:lvl>
    <w:lvl w:ilvl="2">
      <w:start w:val="1"/>
      <w:numFmt w:val="decimal"/>
      <w:lvlText w:val="%3)"/>
      <w:lvlJc w:val="left"/>
      <w:pPr>
        <w:ind w:left="836" w:hanging="405"/>
      </w:pPr>
      <w:rPr>
        <w:w w:val="110"/>
        <w:sz w:val="22"/>
      </w:rPr>
    </w:lvl>
    <w:lvl w:ilvl="3">
      <w:numFmt w:val="bullet"/>
      <w:lvlText w:val=""/>
      <w:lvlJc w:val="left"/>
      <w:pPr>
        <w:ind w:left="520" w:hanging="405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540" w:hanging="405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60" w:hanging="405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60" w:hanging="405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00" w:hanging="405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40" w:hanging="405"/>
      </w:pPr>
      <w:rPr>
        <w:rFonts w:ascii="Symbol" w:hAnsi="Symbol" w:cs="Symbol"/>
      </w:rPr>
    </w:lvl>
  </w:abstractNum>
  <w:abstractNum w:abstractNumId="6" w15:restartNumberingAfterBreak="0">
    <w:nsid w:val="26C0548C"/>
    <w:multiLevelType w:val="multilevel"/>
    <w:tmpl w:val="A0102FC2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color w:val="363636"/>
      </w:rPr>
    </w:lvl>
    <w:lvl w:ilvl="1">
      <w:start w:val="2"/>
      <w:numFmt w:val="decimal"/>
      <w:lvlText w:val="%1.%2"/>
      <w:lvlJc w:val="left"/>
      <w:pPr>
        <w:ind w:left="654" w:hanging="600"/>
      </w:pPr>
      <w:rPr>
        <w:rFonts w:hint="default"/>
        <w:color w:val="363636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hint="default"/>
        <w:color w:val="363636"/>
      </w:rPr>
    </w:lvl>
    <w:lvl w:ilvl="3">
      <w:start w:val="1"/>
      <w:numFmt w:val="decimal"/>
      <w:lvlText w:val="%1.%2.%3.%4"/>
      <w:lvlJc w:val="left"/>
      <w:pPr>
        <w:ind w:left="882" w:hanging="720"/>
      </w:pPr>
      <w:rPr>
        <w:rFonts w:hint="default"/>
        <w:color w:val="363636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  <w:color w:val="363636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  <w:color w:val="363636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"/>
      <w:lvlJc w:val="left"/>
      <w:pPr>
        <w:ind w:left="1818" w:hanging="1440"/>
      </w:pPr>
      <w:rPr>
        <w:rFonts w:hint="default"/>
        <w:color w:val="363636"/>
      </w:rPr>
    </w:lvl>
    <w:lvl w:ilvl="8">
      <w:start w:val="1"/>
      <w:numFmt w:val="decimal"/>
      <w:lvlText w:val="%1.%2.%3.%4.%5.%6.%7.%8.%9"/>
      <w:lvlJc w:val="left"/>
      <w:pPr>
        <w:ind w:left="2232" w:hanging="1800"/>
      </w:pPr>
      <w:rPr>
        <w:rFonts w:hint="default"/>
        <w:color w:val="363636"/>
      </w:rPr>
    </w:lvl>
  </w:abstractNum>
  <w:abstractNum w:abstractNumId="7" w15:restartNumberingAfterBreak="0">
    <w:nsid w:val="2782586A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48E"/>
    <w:multiLevelType w:val="multilevel"/>
    <w:tmpl w:val="D29419BE"/>
    <w:styleLink w:val="WWNum6"/>
    <w:lvl w:ilvl="0">
      <w:numFmt w:val="bullet"/>
      <w:lvlText w:val=""/>
      <w:lvlJc w:val="left"/>
      <w:pPr>
        <w:ind w:left="234" w:hanging="814"/>
      </w:pPr>
      <w:rPr>
        <w:rFonts w:ascii="Symbol" w:hAnsi="Symbol" w:cs="Symbol"/>
        <w:w w:val="105"/>
        <w:sz w:val="22"/>
      </w:rPr>
    </w:lvl>
    <w:lvl w:ilvl="1">
      <w:numFmt w:val="bullet"/>
      <w:lvlText w:val=""/>
      <w:lvlJc w:val="left"/>
      <w:pPr>
        <w:ind w:left="1164" w:hanging="814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089" w:hanging="814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014" w:hanging="814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939" w:hanging="814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864" w:hanging="814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789" w:hanging="814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714" w:hanging="814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639" w:hanging="814"/>
      </w:pPr>
      <w:rPr>
        <w:rFonts w:ascii="Symbol" w:hAnsi="Symbol" w:cs="Symbol"/>
      </w:rPr>
    </w:lvl>
  </w:abstractNum>
  <w:abstractNum w:abstractNumId="9" w15:restartNumberingAfterBreak="0">
    <w:nsid w:val="2ED85BA8"/>
    <w:multiLevelType w:val="hybridMultilevel"/>
    <w:tmpl w:val="0450D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F004E"/>
    <w:multiLevelType w:val="hybridMultilevel"/>
    <w:tmpl w:val="B5C86F32"/>
    <w:lvl w:ilvl="0" w:tplc="84C02C88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7" w:hanging="360"/>
      </w:pPr>
    </w:lvl>
    <w:lvl w:ilvl="2" w:tplc="0415001B" w:tentative="1">
      <w:start w:val="1"/>
      <w:numFmt w:val="lowerRoman"/>
      <w:lvlText w:val="%3."/>
      <w:lvlJc w:val="right"/>
      <w:pPr>
        <w:ind w:left="1957" w:hanging="180"/>
      </w:pPr>
    </w:lvl>
    <w:lvl w:ilvl="3" w:tplc="0415000F" w:tentative="1">
      <w:start w:val="1"/>
      <w:numFmt w:val="decimal"/>
      <w:lvlText w:val="%4."/>
      <w:lvlJc w:val="left"/>
      <w:pPr>
        <w:ind w:left="2677" w:hanging="360"/>
      </w:pPr>
    </w:lvl>
    <w:lvl w:ilvl="4" w:tplc="04150019" w:tentative="1">
      <w:start w:val="1"/>
      <w:numFmt w:val="lowerLetter"/>
      <w:lvlText w:val="%5."/>
      <w:lvlJc w:val="left"/>
      <w:pPr>
        <w:ind w:left="3397" w:hanging="360"/>
      </w:pPr>
    </w:lvl>
    <w:lvl w:ilvl="5" w:tplc="0415001B" w:tentative="1">
      <w:start w:val="1"/>
      <w:numFmt w:val="lowerRoman"/>
      <w:lvlText w:val="%6."/>
      <w:lvlJc w:val="right"/>
      <w:pPr>
        <w:ind w:left="4117" w:hanging="180"/>
      </w:pPr>
    </w:lvl>
    <w:lvl w:ilvl="6" w:tplc="0415000F" w:tentative="1">
      <w:start w:val="1"/>
      <w:numFmt w:val="decimal"/>
      <w:lvlText w:val="%7."/>
      <w:lvlJc w:val="left"/>
      <w:pPr>
        <w:ind w:left="4837" w:hanging="360"/>
      </w:pPr>
    </w:lvl>
    <w:lvl w:ilvl="7" w:tplc="04150019" w:tentative="1">
      <w:start w:val="1"/>
      <w:numFmt w:val="lowerLetter"/>
      <w:lvlText w:val="%8."/>
      <w:lvlJc w:val="left"/>
      <w:pPr>
        <w:ind w:left="5557" w:hanging="360"/>
      </w:pPr>
    </w:lvl>
    <w:lvl w:ilvl="8" w:tplc="0415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1" w15:restartNumberingAfterBreak="0">
    <w:nsid w:val="36D5591B"/>
    <w:multiLevelType w:val="hybridMultilevel"/>
    <w:tmpl w:val="B8681D7C"/>
    <w:lvl w:ilvl="0" w:tplc="ED92978E">
      <w:start w:val="1"/>
      <w:numFmt w:val="decimal"/>
      <w:lvlText w:val="%1."/>
      <w:lvlJc w:val="left"/>
      <w:pPr>
        <w:ind w:left="856" w:hanging="360"/>
      </w:pPr>
      <w:rPr>
        <w:rFonts w:hint="default"/>
        <w:color w:val="3F3F3F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3CB073DE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2053B"/>
    <w:multiLevelType w:val="multilevel"/>
    <w:tmpl w:val="9214B0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59595D"/>
        <w:w w:val="105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59595D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59595D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59595D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9595D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59595D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59595D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59595D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59595D"/>
        <w:w w:val="105"/>
      </w:rPr>
    </w:lvl>
  </w:abstractNum>
  <w:abstractNum w:abstractNumId="14" w15:restartNumberingAfterBreak="0">
    <w:nsid w:val="42D365BF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47ABE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E4883"/>
    <w:multiLevelType w:val="multilevel"/>
    <w:tmpl w:val="07EE9B20"/>
    <w:styleLink w:val="WWNum4"/>
    <w:lvl w:ilvl="0">
      <w:start w:val="10"/>
      <w:numFmt w:val="decimal"/>
      <w:lvlText w:val="%1"/>
      <w:lvlJc w:val="left"/>
      <w:pPr>
        <w:ind w:left="387" w:hanging="288"/>
      </w:pPr>
      <w:rPr>
        <w:rFonts w:eastAsia="Times New Roman" w:cs="Times New Roman"/>
        <w:b/>
        <w:bCs/>
        <w:color w:val="59595D"/>
        <w:spacing w:val="-41"/>
        <w:w w:val="87"/>
        <w:sz w:val="26"/>
        <w:szCs w:val="26"/>
      </w:rPr>
    </w:lvl>
    <w:lvl w:ilvl="1">
      <w:start w:val="1"/>
      <w:numFmt w:val="decimal"/>
      <w:lvlText w:val="%1.%2"/>
      <w:lvlJc w:val="left"/>
      <w:pPr>
        <w:ind w:left="820" w:hanging="711"/>
      </w:pPr>
      <w:rPr>
        <w:b/>
        <w:bCs/>
        <w:spacing w:val="-12"/>
        <w:w w:val="90"/>
        <w:sz w:val="24"/>
      </w:rPr>
    </w:lvl>
    <w:lvl w:ilvl="2">
      <w:start w:val="1"/>
      <w:numFmt w:val="decimal"/>
      <w:lvlText w:val="%1.%2.%3."/>
      <w:lvlJc w:val="left"/>
      <w:pPr>
        <w:ind w:left="831" w:hanging="723"/>
      </w:pPr>
      <w:rPr>
        <w:w w:val="108"/>
        <w:sz w:val="22"/>
      </w:rPr>
    </w:lvl>
    <w:lvl w:ilvl="3">
      <w:numFmt w:val="bullet"/>
      <w:lvlText w:val=""/>
      <w:lvlJc w:val="left"/>
      <w:pPr>
        <w:ind w:left="1921" w:hanging="723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002" w:hanging="723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083" w:hanging="723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164" w:hanging="723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245" w:hanging="723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326" w:hanging="723"/>
      </w:pPr>
      <w:rPr>
        <w:rFonts w:ascii="Symbol" w:hAnsi="Symbol" w:cs="Symbol"/>
      </w:rPr>
    </w:lvl>
  </w:abstractNum>
  <w:abstractNum w:abstractNumId="17" w15:restartNumberingAfterBreak="0">
    <w:nsid w:val="5E937F99"/>
    <w:multiLevelType w:val="multilevel"/>
    <w:tmpl w:val="A51A8820"/>
    <w:styleLink w:val="WWNum1"/>
    <w:lvl w:ilvl="0">
      <w:start w:val="13"/>
      <w:numFmt w:val="decimal"/>
      <w:lvlText w:val="%1"/>
      <w:lvlJc w:val="left"/>
      <w:pPr>
        <w:ind w:left="850" w:hanging="701"/>
      </w:pPr>
    </w:lvl>
    <w:lvl w:ilvl="1">
      <w:start w:val="3"/>
      <w:numFmt w:val="decimal"/>
      <w:lvlText w:val="%1.%2."/>
      <w:lvlJc w:val="left"/>
      <w:pPr>
        <w:ind w:left="2545" w:hanging="701"/>
      </w:pPr>
      <w:rPr>
        <w:spacing w:val="-3"/>
        <w:w w:val="109"/>
        <w:sz w:val="22"/>
      </w:rPr>
    </w:lvl>
    <w:lvl w:ilvl="2">
      <w:numFmt w:val="bullet"/>
      <w:lvlText w:val=""/>
      <w:lvlJc w:val="left"/>
      <w:pPr>
        <w:ind w:left="2585" w:hanging="701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448" w:hanging="701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311" w:hanging="70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174" w:hanging="70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037" w:hanging="70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900" w:hanging="70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763" w:hanging="701"/>
      </w:pPr>
      <w:rPr>
        <w:rFonts w:ascii="Symbol" w:hAnsi="Symbol" w:cs="Symbol"/>
      </w:rPr>
    </w:lvl>
  </w:abstractNum>
  <w:abstractNum w:abstractNumId="18" w15:restartNumberingAfterBreak="0">
    <w:nsid w:val="5FCA24F3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4B07F4"/>
    <w:multiLevelType w:val="multilevel"/>
    <w:tmpl w:val="7C9CCDAC"/>
    <w:styleLink w:val="WWNum3"/>
    <w:lvl w:ilvl="0">
      <w:numFmt w:val="bullet"/>
      <w:lvlText w:val="-"/>
      <w:lvlJc w:val="left"/>
      <w:pPr>
        <w:ind w:left="951" w:hanging="198"/>
      </w:pPr>
      <w:rPr>
        <w:rFonts w:ascii="OpenSymbol" w:hAnsi="OpenSymbol" w:cs="OpenSymbol"/>
        <w:w w:val="81"/>
        <w:sz w:val="22"/>
      </w:rPr>
    </w:lvl>
    <w:lvl w:ilvl="1">
      <w:numFmt w:val="bullet"/>
      <w:lvlText w:val=""/>
      <w:lvlJc w:val="left"/>
      <w:pPr>
        <w:ind w:left="1541" w:hanging="198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122" w:hanging="198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704" w:hanging="198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285" w:hanging="198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3866" w:hanging="198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448" w:hanging="198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029" w:hanging="198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5610" w:hanging="198"/>
      </w:pPr>
      <w:rPr>
        <w:rFonts w:ascii="Symbol" w:hAnsi="Symbol" w:cs="Symbol"/>
      </w:rPr>
    </w:lvl>
  </w:abstractNum>
  <w:abstractNum w:abstractNumId="20" w15:restartNumberingAfterBreak="0">
    <w:nsid w:val="659722E2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D1174"/>
    <w:multiLevelType w:val="multilevel"/>
    <w:tmpl w:val="7D7683E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2F2F31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color w:val="2F2F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F2F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F2F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F2F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F2F31"/>
      </w:rPr>
    </w:lvl>
  </w:abstractNum>
  <w:abstractNum w:abstractNumId="22" w15:restartNumberingAfterBreak="0">
    <w:nsid w:val="6E157001"/>
    <w:multiLevelType w:val="multilevel"/>
    <w:tmpl w:val="58262C0E"/>
    <w:styleLink w:val="WWNum2"/>
    <w:lvl w:ilvl="0">
      <w:start w:val="11"/>
      <w:numFmt w:val="decimal"/>
      <w:lvlText w:val="%1."/>
      <w:lvlJc w:val="left"/>
      <w:pPr>
        <w:ind w:left="552" w:hanging="430"/>
      </w:pPr>
      <w:rPr>
        <w:b/>
        <w:bCs/>
        <w:w w:val="110"/>
      </w:rPr>
    </w:lvl>
    <w:lvl w:ilvl="1">
      <w:start w:val="1"/>
      <w:numFmt w:val="decimal"/>
      <w:lvlText w:val="%1.%2."/>
      <w:lvlJc w:val="left"/>
      <w:pPr>
        <w:ind w:left="128" w:hanging="462"/>
      </w:pPr>
      <w:rPr>
        <w:rFonts w:eastAsia="Times New Roman" w:cs="Times New Roman"/>
        <w:color w:val="1D1D1F"/>
        <w:spacing w:val="-35"/>
        <w:w w:val="71"/>
        <w:sz w:val="22"/>
        <w:szCs w:val="20"/>
      </w:rPr>
    </w:lvl>
    <w:lvl w:ilvl="2">
      <w:numFmt w:val="bullet"/>
      <w:lvlText w:val=""/>
      <w:lvlJc w:val="left"/>
      <w:pPr>
        <w:ind w:left="820" w:hanging="462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860" w:hanging="462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092" w:hanging="462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3325" w:hanging="462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558" w:hanging="462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790" w:hanging="462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023" w:hanging="462"/>
      </w:pPr>
      <w:rPr>
        <w:rFonts w:ascii="Symbol" w:hAnsi="Symbol" w:cs="Symbol"/>
      </w:rPr>
    </w:lvl>
  </w:abstractNum>
  <w:abstractNum w:abstractNumId="23" w15:restartNumberingAfterBreak="0">
    <w:nsid w:val="7EE32429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6"/>
  </w:num>
  <w:num w:numId="5">
    <w:abstractNumId w:val="19"/>
  </w:num>
  <w:num w:numId="6">
    <w:abstractNumId w:val="17"/>
  </w:num>
  <w:num w:numId="7">
    <w:abstractNumId w:val="22"/>
  </w:num>
  <w:num w:numId="8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496" w:hanging="362"/>
        </w:pPr>
        <w:rPr>
          <w:rFonts w:ascii="Arial" w:hAnsi="Arial"/>
          <w:b/>
          <w:bCs/>
          <w:spacing w:val="-1"/>
          <w:w w:val="99"/>
          <w:sz w:val="24"/>
          <w:szCs w:val="24"/>
        </w:rPr>
      </w:lvl>
    </w:lvlOverride>
  </w:num>
  <w:num w:numId="9">
    <w:abstractNumId w:val="16"/>
    <w:lvlOverride w:ilvl="0">
      <w:startOverride w:val="10"/>
    </w:lvlOverride>
  </w:num>
  <w:num w:numId="10">
    <w:abstractNumId w:val="22"/>
    <w:lvlOverride w:ilvl="0">
      <w:startOverride w:val="11"/>
    </w:lvlOverride>
  </w:num>
  <w:num w:numId="11">
    <w:abstractNumId w:val="11"/>
  </w:num>
  <w:num w:numId="12">
    <w:abstractNumId w:val="13"/>
  </w:num>
  <w:num w:numId="13">
    <w:abstractNumId w:val="3"/>
  </w:num>
  <w:num w:numId="14">
    <w:abstractNumId w:val="6"/>
  </w:num>
  <w:num w:numId="15">
    <w:abstractNumId w:val="21"/>
  </w:num>
  <w:num w:numId="16">
    <w:abstractNumId w:val="10"/>
  </w:num>
  <w:num w:numId="17">
    <w:abstractNumId w:val="9"/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20"/>
  </w:num>
  <w:num w:numId="23">
    <w:abstractNumId w:val="0"/>
  </w:num>
  <w:num w:numId="24">
    <w:abstractNumId w:val="15"/>
  </w:num>
  <w:num w:numId="25">
    <w:abstractNumId w:val="18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BB"/>
    <w:rsid w:val="00043975"/>
    <w:rsid w:val="00051059"/>
    <w:rsid w:val="00051705"/>
    <w:rsid w:val="000719EC"/>
    <w:rsid w:val="00080C59"/>
    <w:rsid w:val="00091067"/>
    <w:rsid w:val="000B36AB"/>
    <w:rsid w:val="000C7E4E"/>
    <w:rsid w:val="000F79AD"/>
    <w:rsid w:val="001335ED"/>
    <w:rsid w:val="00137EF9"/>
    <w:rsid w:val="001D1B21"/>
    <w:rsid w:val="001D74A1"/>
    <w:rsid w:val="001E32DB"/>
    <w:rsid w:val="001F2AA8"/>
    <w:rsid w:val="001F7E7B"/>
    <w:rsid w:val="00224207"/>
    <w:rsid w:val="002C783A"/>
    <w:rsid w:val="002D1763"/>
    <w:rsid w:val="002F3FE5"/>
    <w:rsid w:val="00327EB7"/>
    <w:rsid w:val="003309BB"/>
    <w:rsid w:val="00486CDA"/>
    <w:rsid w:val="00563A0B"/>
    <w:rsid w:val="005E5E90"/>
    <w:rsid w:val="006104DE"/>
    <w:rsid w:val="00627F65"/>
    <w:rsid w:val="00692050"/>
    <w:rsid w:val="006A78F7"/>
    <w:rsid w:val="006D54F1"/>
    <w:rsid w:val="00731810"/>
    <w:rsid w:val="00785AC2"/>
    <w:rsid w:val="00795C3D"/>
    <w:rsid w:val="007D52EF"/>
    <w:rsid w:val="007D6C9D"/>
    <w:rsid w:val="007E5CF6"/>
    <w:rsid w:val="00802FF4"/>
    <w:rsid w:val="0084005E"/>
    <w:rsid w:val="00884EA5"/>
    <w:rsid w:val="008851A6"/>
    <w:rsid w:val="008C1CCB"/>
    <w:rsid w:val="008E1804"/>
    <w:rsid w:val="009B40C1"/>
    <w:rsid w:val="009E2E13"/>
    <w:rsid w:val="009E3F12"/>
    <w:rsid w:val="009F338B"/>
    <w:rsid w:val="00A75B89"/>
    <w:rsid w:val="00AA36CD"/>
    <w:rsid w:val="00AB6DFD"/>
    <w:rsid w:val="00AE151D"/>
    <w:rsid w:val="00BC591D"/>
    <w:rsid w:val="00BC735B"/>
    <w:rsid w:val="00C51549"/>
    <w:rsid w:val="00CA0FDB"/>
    <w:rsid w:val="00CF279D"/>
    <w:rsid w:val="00DB022F"/>
    <w:rsid w:val="00DB3961"/>
    <w:rsid w:val="00DC1261"/>
    <w:rsid w:val="00DE7D70"/>
    <w:rsid w:val="00E230D4"/>
    <w:rsid w:val="00E45EE4"/>
    <w:rsid w:val="00E7585C"/>
    <w:rsid w:val="00EF1296"/>
    <w:rsid w:val="00F16AC9"/>
    <w:rsid w:val="00F334E7"/>
    <w:rsid w:val="00F563B8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9A2A"/>
  <w15:chartTrackingRefBased/>
  <w15:docId w15:val="{5243D6E4-B82C-4CE6-8139-B8907D57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link w:val="Nagwek2Znak"/>
    <w:uiPriority w:val="9"/>
    <w:unhideWhenUsed/>
    <w:qFormat/>
    <w:rsid w:val="003309BB"/>
    <w:pPr>
      <w:ind w:left="387" w:hanging="719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3">
    <w:name w:val="heading 3"/>
    <w:basedOn w:val="Standard"/>
    <w:link w:val="Nagwek3Znak"/>
    <w:uiPriority w:val="9"/>
    <w:unhideWhenUsed/>
    <w:qFormat/>
    <w:rsid w:val="003309BB"/>
    <w:pPr>
      <w:ind w:left="383" w:hanging="363"/>
      <w:jc w:val="both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Nagwek4">
    <w:name w:val="heading 4"/>
    <w:basedOn w:val="Standard"/>
    <w:link w:val="Nagwek4Znak"/>
    <w:uiPriority w:val="9"/>
    <w:unhideWhenUsed/>
    <w:qFormat/>
    <w:rsid w:val="003309BB"/>
    <w:pPr>
      <w:spacing w:before="15"/>
      <w:ind w:left="2202"/>
      <w:outlineLvl w:val="3"/>
    </w:pPr>
    <w:rPr>
      <w:rFonts w:ascii="Times New Roman" w:eastAsia="Times New Roman" w:hAnsi="Times New Roman" w:cs="Times New Roman"/>
    </w:rPr>
  </w:style>
  <w:style w:type="paragraph" w:styleId="Nagwek5">
    <w:name w:val="heading 5"/>
    <w:basedOn w:val="Standard"/>
    <w:link w:val="Nagwek5Znak"/>
    <w:uiPriority w:val="9"/>
    <w:unhideWhenUsed/>
    <w:qFormat/>
    <w:rsid w:val="003309BB"/>
    <w:pPr>
      <w:ind w:left="125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09BB"/>
    <w:rPr>
      <w:rFonts w:ascii="Times New Roman" w:eastAsia="Times New Roman" w:hAnsi="Times New Roman" w:cs="Times New Roman"/>
      <w:b/>
      <w:bCs/>
      <w:kern w:val="3"/>
      <w:sz w:val="26"/>
      <w:szCs w:val="26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3309BB"/>
    <w:rPr>
      <w:rFonts w:ascii="Times New Roman" w:eastAsia="Times New Roman" w:hAnsi="Times New Roman" w:cs="Times New Roman"/>
      <w:b/>
      <w:bCs/>
      <w:kern w:val="3"/>
      <w:sz w:val="25"/>
      <w:szCs w:val="25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3309BB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3309BB"/>
    <w:rPr>
      <w:rFonts w:ascii="Times New Roman" w:eastAsia="Times New Roman" w:hAnsi="Times New Roman" w:cs="Times New Roman"/>
      <w:b/>
      <w:bCs/>
      <w:kern w:val="3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3309BB"/>
  </w:style>
  <w:style w:type="paragraph" w:customStyle="1" w:styleId="Standard">
    <w:name w:val="Standard"/>
    <w:rsid w:val="003309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309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309BB"/>
    <w:pPr>
      <w:spacing w:after="140" w:line="276" w:lineRule="auto"/>
    </w:pPr>
  </w:style>
  <w:style w:type="paragraph" w:styleId="Lista">
    <w:name w:val="List"/>
    <w:basedOn w:val="Textbody"/>
    <w:rsid w:val="003309BB"/>
  </w:style>
  <w:style w:type="paragraph" w:styleId="Legenda">
    <w:name w:val="caption"/>
    <w:basedOn w:val="Standard"/>
    <w:rsid w:val="003309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309BB"/>
    <w:pPr>
      <w:suppressLineNumbers/>
    </w:pPr>
  </w:style>
  <w:style w:type="paragraph" w:styleId="Akapitzlist">
    <w:name w:val="List Paragraph"/>
    <w:basedOn w:val="Standard"/>
    <w:rsid w:val="003309BB"/>
    <w:pPr>
      <w:ind w:left="566" w:hanging="7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Standard"/>
    <w:rsid w:val="003309BB"/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Standard"/>
    <w:rsid w:val="003309BB"/>
  </w:style>
  <w:style w:type="character" w:customStyle="1" w:styleId="ListLabel53">
    <w:name w:val="ListLabel 53"/>
    <w:rsid w:val="003309BB"/>
    <w:rPr>
      <w:rFonts w:ascii="Arial" w:eastAsia="Arial" w:hAnsi="Arial" w:cs="Arial"/>
      <w:b/>
      <w:bCs/>
      <w:spacing w:val="-1"/>
      <w:w w:val="99"/>
      <w:sz w:val="27"/>
    </w:rPr>
  </w:style>
  <w:style w:type="character" w:customStyle="1" w:styleId="ListLabel54">
    <w:name w:val="ListLabel 54"/>
    <w:rsid w:val="003309BB"/>
    <w:rPr>
      <w:b/>
      <w:spacing w:val="-1"/>
      <w:w w:val="108"/>
      <w:sz w:val="22"/>
    </w:rPr>
  </w:style>
  <w:style w:type="character" w:customStyle="1" w:styleId="ListLabel55">
    <w:name w:val="ListLabel 55"/>
    <w:rsid w:val="003309BB"/>
    <w:rPr>
      <w:w w:val="110"/>
      <w:sz w:val="22"/>
    </w:rPr>
  </w:style>
  <w:style w:type="character" w:customStyle="1" w:styleId="ListLabel56">
    <w:name w:val="ListLabel 56"/>
    <w:rsid w:val="003309BB"/>
    <w:rPr>
      <w:rFonts w:cs="Symbol"/>
    </w:rPr>
  </w:style>
  <w:style w:type="character" w:customStyle="1" w:styleId="ListLabel57">
    <w:name w:val="ListLabel 57"/>
    <w:rsid w:val="003309BB"/>
    <w:rPr>
      <w:rFonts w:cs="Symbol"/>
    </w:rPr>
  </w:style>
  <w:style w:type="character" w:customStyle="1" w:styleId="ListLabel58">
    <w:name w:val="ListLabel 58"/>
    <w:rsid w:val="003309BB"/>
    <w:rPr>
      <w:rFonts w:cs="Symbol"/>
    </w:rPr>
  </w:style>
  <w:style w:type="character" w:customStyle="1" w:styleId="ListLabel59">
    <w:name w:val="ListLabel 59"/>
    <w:rsid w:val="003309BB"/>
    <w:rPr>
      <w:rFonts w:cs="Symbol"/>
    </w:rPr>
  </w:style>
  <w:style w:type="character" w:customStyle="1" w:styleId="ListLabel60">
    <w:name w:val="ListLabel 60"/>
    <w:rsid w:val="003309BB"/>
    <w:rPr>
      <w:rFonts w:cs="Symbol"/>
    </w:rPr>
  </w:style>
  <w:style w:type="character" w:customStyle="1" w:styleId="ListLabel61">
    <w:name w:val="ListLabel 61"/>
    <w:rsid w:val="003309BB"/>
    <w:rPr>
      <w:rFonts w:cs="Symbol"/>
    </w:rPr>
  </w:style>
  <w:style w:type="character" w:customStyle="1" w:styleId="Internetlink">
    <w:name w:val="Internet link"/>
    <w:rsid w:val="003309BB"/>
    <w:rPr>
      <w:color w:val="000080"/>
      <w:u w:val="single"/>
    </w:rPr>
  </w:style>
  <w:style w:type="character" w:customStyle="1" w:styleId="ListLabel62">
    <w:name w:val="ListLabel 62"/>
    <w:rsid w:val="003309BB"/>
    <w:rPr>
      <w:color w:val="2A2A2A"/>
      <w:w w:val="110"/>
    </w:rPr>
  </w:style>
  <w:style w:type="character" w:customStyle="1" w:styleId="ListLabel44">
    <w:name w:val="ListLabel 44"/>
    <w:rsid w:val="003309BB"/>
    <w:rPr>
      <w:rFonts w:cs="Symbol"/>
      <w:w w:val="105"/>
      <w:sz w:val="22"/>
    </w:rPr>
  </w:style>
  <w:style w:type="character" w:customStyle="1" w:styleId="ListLabel45">
    <w:name w:val="ListLabel 45"/>
    <w:rsid w:val="003309BB"/>
    <w:rPr>
      <w:rFonts w:cs="Symbol"/>
    </w:rPr>
  </w:style>
  <w:style w:type="character" w:customStyle="1" w:styleId="ListLabel46">
    <w:name w:val="ListLabel 46"/>
    <w:rsid w:val="003309BB"/>
    <w:rPr>
      <w:rFonts w:cs="Symbol"/>
    </w:rPr>
  </w:style>
  <w:style w:type="character" w:customStyle="1" w:styleId="ListLabel47">
    <w:name w:val="ListLabel 47"/>
    <w:rsid w:val="003309BB"/>
    <w:rPr>
      <w:rFonts w:cs="Symbol"/>
    </w:rPr>
  </w:style>
  <w:style w:type="character" w:customStyle="1" w:styleId="ListLabel48">
    <w:name w:val="ListLabel 48"/>
    <w:rsid w:val="003309BB"/>
    <w:rPr>
      <w:rFonts w:cs="Symbol"/>
    </w:rPr>
  </w:style>
  <w:style w:type="character" w:customStyle="1" w:styleId="ListLabel49">
    <w:name w:val="ListLabel 49"/>
    <w:rsid w:val="003309BB"/>
    <w:rPr>
      <w:rFonts w:cs="Symbol"/>
    </w:rPr>
  </w:style>
  <w:style w:type="character" w:customStyle="1" w:styleId="ListLabel50">
    <w:name w:val="ListLabel 50"/>
    <w:rsid w:val="003309BB"/>
    <w:rPr>
      <w:rFonts w:cs="Symbol"/>
    </w:rPr>
  </w:style>
  <w:style w:type="character" w:customStyle="1" w:styleId="ListLabel51">
    <w:name w:val="ListLabel 51"/>
    <w:rsid w:val="003309BB"/>
    <w:rPr>
      <w:rFonts w:cs="Symbol"/>
    </w:rPr>
  </w:style>
  <w:style w:type="character" w:customStyle="1" w:styleId="ListLabel52">
    <w:name w:val="ListLabel 52"/>
    <w:rsid w:val="003309BB"/>
    <w:rPr>
      <w:rFonts w:cs="Symbol"/>
    </w:rPr>
  </w:style>
  <w:style w:type="character" w:customStyle="1" w:styleId="ListLabel78">
    <w:name w:val="ListLabel 78"/>
    <w:rsid w:val="003309BB"/>
    <w:rPr>
      <w:color w:val="5D6069"/>
      <w:spacing w:val="2"/>
      <w:sz w:val="22"/>
      <w:u w:val="thick" w:color="5D6069"/>
    </w:rPr>
  </w:style>
  <w:style w:type="character" w:customStyle="1" w:styleId="ListLabel63">
    <w:name w:val="ListLabel 63"/>
    <w:rsid w:val="003309BB"/>
    <w:rPr>
      <w:color w:val="2D4B95"/>
      <w:spacing w:val="2"/>
      <w:w w:val="105"/>
      <w:sz w:val="22"/>
      <w:u w:val="thick" w:color="2D4B95"/>
    </w:rPr>
  </w:style>
  <w:style w:type="character" w:customStyle="1" w:styleId="ListLabel36">
    <w:name w:val="ListLabel 36"/>
    <w:rsid w:val="003309BB"/>
    <w:rPr>
      <w:w w:val="108"/>
      <w:sz w:val="22"/>
    </w:rPr>
  </w:style>
  <w:style w:type="character" w:customStyle="1" w:styleId="ListLabel37">
    <w:name w:val="ListLabel 37"/>
    <w:rsid w:val="003309BB"/>
    <w:rPr>
      <w:rFonts w:eastAsia="Times New Roman" w:cs="Times New Roman"/>
      <w:color w:val="161616"/>
      <w:w w:val="109"/>
      <w:sz w:val="22"/>
      <w:szCs w:val="21"/>
    </w:rPr>
  </w:style>
  <w:style w:type="character" w:customStyle="1" w:styleId="ListLabel38">
    <w:name w:val="ListLabel 38"/>
    <w:rsid w:val="003309BB"/>
    <w:rPr>
      <w:rFonts w:cs="Symbol"/>
    </w:rPr>
  </w:style>
  <w:style w:type="character" w:customStyle="1" w:styleId="ListLabel39">
    <w:name w:val="ListLabel 39"/>
    <w:rsid w:val="003309BB"/>
    <w:rPr>
      <w:rFonts w:cs="Symbol"/>
    </w:rPr>
  </w:style>
  <w:style w:type="character" w:customStyle="1" w:styleId="ListLabel40">
    <w:name w:val="ListLabel 40"/>
    <w:rsid w:val="003309BB"/>
    <w:rPr>
      <w:rFonts w:cs="Symbol"/>
    </w:rPr>
  </w:style>
  <w:style w:type="character" w:customStyle="1" w:styleId="ListLabel41">
    <w:name w:val="ListLabel 41"/>
    <w:rsid w:val="003309BB"/>
    <w:rPr>
      <w:rFonts w:cs="Symbol"/>
    </w:rPr>
  </w:style>
  <w:style w:type="character" w:customStyle="1" w:styleId="ListLabel42">
    <w:name w:val="ListLabel 42"/>
    <w:rsid w:val="003309BB"/>
    <w:rPr>
      <w:rFonts w:cs="Symbol"/>
    </w:rPr>
  </w:style>
  <w:style w:type="character" w:customStyle="1" w:styleId="ListLabel43">
    <w:name w:val="ListLabel 43"/>
    <w:rsid w:val="003309BB"/>
    <w:rPr>
      <w:rFonts w:cs="Symbol"/>
    </w:rPr>
  </w:style>
  <w:style w:type="character" w:customStyle="1" w:styleId="ListLabel27">
    <w:name w:val="ListLabel 27"/>
    <w:rsid w:val="003309BB"/>
    <w:rPr>
      <w:rFonts w:eastAsia="Times New Roman" w:cs="Times New Roman"/>
      <w:b/>
      <w:bCs/>
      <w:color w:val="59595D"/>
      <w:spacing w:val="-41"/>
      <w:w w:val="87"/>
      <w:sz w:val="26"/>
      <w:szCs w:val="26"/>
    </w:rPr>
  </w:style>
  <w:style w:type="character" w:customStyle="1" w:styleId="ListLabel28">
    <w:name w:val="ListLabel 28"/>
    <w:rsid w:val="003309BB"/>
    <w:rPr>
      <w:b/>
      <w:bCs/>
      <w:spacing w:val="-12"/>
      <w:w w:val="90"/>
      <w:sz w:val="24"/>
    </w:rPr>
  </w:style>
  <w:style w:type="character" w:customStyle="1" w:styleId="ListLabel29">
    <w:name w:val="ListLabel 29"/>
    <w:rsid w:val="003309BB"/>
    <w:rPr>
      <w:w w:val="108"/>
      <w:sz w:val="22"/>
    </w:rPr>
  </w:style>
  <w:style w:type="character" w:customStyle="1" w:styleId="ListLabel30">
    <w:name w:val="ListLabel 30"/>
    <w:rsid w:val="003309BB"/>
    <w:rPr>
      <w:rFonts w:cs="Symbol"/>
    </w:rPr>
  </w:style>
  <w:style w:type="character" w:customStyle="1" w:styleId="ListLabel31">
    <w:name w:val="ListLabel 31"/>
    <w:rsid w:val="003309BB"/>
    <w:rPr>
      <w:rFonts w:cs="Symbol"/>
    </w:rPr>
  </w:style>
  <w:style w:type="character" w:customStyle="1" w:styleId="ListLabel32">
    <w:name w:val="ListLabel 32"/>
    <w:rsid w:val="003309BB"/>
    <w:rPr>
      <w:rFonts w:cs="Symbol"/>
    </w:rPr>
  </w:style>
  <w:style w:type="character" w:customStyle="1" w:styleId="ListLabel33">
    <w:name w:val="ListLabel 33"/>
    <w:rsid w:val="003309BB"/>
    <w:rPr>
      <w:rFonts w:cs="Symbol"/>
    </w:rPr>
  </w:style>
  <w:style w:type="character" w:customStyle="1" w:styleId="ListLabel34">
    <w:name w:val="ListLabel 34"/>
    <w:rsid w:val="003309BB"/>
    <w:rPr>
      <w:rFonts w:cs="Symbol"/>
    </w:rPr>
  </w:style>
  <w:style w:type="character" w:customStyle="1" w:styleId="ListLabel35">
    <w:name w:val="ListLabel 35"/>
    <w:rsid w:val="003309BB"/>
    <w:rPr>
      <w:rFonts w:cs="Symbol"/>
    </w:rPr>
  </w:style>
  <w:style w:type="character" w:customStyle="1" w:styleId="ListLabel18">
    <w:name w:val="ListLabel 18"/>
    <w:rsid w:val="003309BB"/>
    <w:rPr>
      <w:rFonts w:cs="OpenSymbol"/>
      <w:w w:val="81"/>
      <w:sz w:val="22"/>
    </w:rPr>
  </w:style>
  <w:style w:type="character" w:customStyle="1" w:styleId="ListLabel19">
    <w:name w:val="ListLabel 19"/>
    <w:rsid w:val="003309BB"/>
    <w:rPr>
      <w:rFonts w:cs="Symbol"/>
    </w:rPr>
  </w:style>
  <w:style w:type="character" w:customStyle="1" w:styleId="ListLabel20">
    <w:name w:val="ListLabel 20"/>
    <w:rsid w:val="003309BB"/>
    <w:rPr>
      <w:rFonts w:cs="Symbol"/>
    </w:rPr>
  </w:style>
  <w:style w:type="character" w:customStyle="1" w:styleId="ListLabel21">
    <w:name w:val="ListLabel 21"/>
    <w:rsid w:val="003309BB"/>
    <w:rPr>
      <w:rFonts w:cs="Symbol"/>
    </w:rPr>
  </w:style>
  <w:style w:type="character" w:customStyle="1" w:styleId="ListLabel22">
    <w:name w:val="ListLabel 22"/>
    <w:rsid w:val="003309BB"/>
    <w:rPr>
      <w:rFonts w:cs="Symbol"/>
    </w:rPr>
  </w:style>
  <w:style w:type="character" w:customStyle="1" w:styleId="ListLabel23">
    <w:name w:val="ListLabel 23"/>
    <w:rsid w:val="003309BB"/>
    <w:rPr>
      <w:rFonts w:cs="Symbol"/>
    </w:rPr>
  </w:style>
  <w:style w:type="character" w:customStyle="1" w:styleId="ListLabel24">
    <w:name w:val="ListLabel 24"/>
    <w:rsid w:val="003309BB"/>
    <w:rPr>
      <w:rFonts w:cs="Symbol"/>
    </w:rPr>
  </w:style>
  <w:style w:type="character" w:customStyle="1" w:styleId="ListLabel25">
    <w:name w:val="ListLabel 25"/>
    <w:rsid w:val="003309BB"/>
    <w:rPr>
      <w:rFonts w:cs="Symbol"/>
    </w:rPr>
  </w:style>
  <w:style w:type="character" w:customStyle="1" w:styleId="ListLabel26">
    <w:name w:val="ListLabel 26"/>
    <w:rsid w:val="003309BB"/>
    <w:rPr>
      <w:rFonts w:cs="Symbol"/>
    </w:rPr>
  </w:style>
  <w:style w:type="character" w:customStyle="1" w:styleId="ListLabel1">
    <w:name w:val="ListLabel 1"/>
    <w:rsid w:val="003309BB"/>
    <w:rPr>
      <w:spacing w:val="-3"/>
      <w:w w:val="109"/>
      <w:sz w:val="22"/>
    </w:rPr>
  </w:style>
  <w:style w:type="character" w:customStyle="1" w:styleId="ListLabel2">
    <w:name w:val="ListLabel 2"/>
    <w:rsid w:val="003309BB"/>
    <w:rPr>
      <w:rFonts w:cs="Symbol"/>
    </w:rPr>
  </w:style>
  <w:style w:type="character" w:customStyle="1" w:styleId="ListLabel3">
    <w:name w:val="ListLabel 3"/>
    <w:rsid w:val="003309BB"/>
    <w:rPr>
      <w:rFonts w:cs="Symbol"/>
    </w:rPr>
  </w:style>
  <w:style w:type="character" w:customStyle="1" w:styleId="ListLabel4">
    <w:name w:val="ListLabel 4"/>
    <w:rsid w:val="003309BB"/>
    <w:rPr>
      <w:rFonts w:cs="Symbol"/>
    </w:rPr>
  </w:style>
  <w:style w:type="character" w:customStyle="1" w:styleId="ListLabel5">
    <w:name w:val="ListLabel 5"/>
    <w:rsid w:val="003309BB"/>
    <w:rPr>
      <w:rFonts w:cs="Symbol"/>
    </w:rPr>
  </w:style>
  <w:style w:type="character" w:customStyle="1" w:styleId="ListLabel6">
    <w:name w:val="ListLabel 6"/>
    <w:rsid w:val="003309BB"/>
    <w:rPr>
      <w:rFonts w:cs="Symbol"/>
    </w:rPr>
  </w:style>
  <w:style w:type="character" w:customStyle="1" w:styleId="ListLabel7">
    <w:name w:val="ListLabel 7"/>
    <w:rsid w:val="003309BB"/>
    <w:rPr>
      <w:rFonts w:cs="Symbol"/>
    </w:rPr>
  </w:style>
  <w:style w:type="character" w:customStyle="1" w:styleId="ListLabel8">
    <w:name w:val="ListLabel 8"/>
    <w:rsid w:val="003309BB"/>
    <w:rPr>
      <w:rFonts w:cs="Symbol"/>
    </w:rPr>
  </w:style>
  <w:style w:type="character" w:customStyle="1" w:styleId="ListLabel9">
    <w:name w:val="ListLabel 9"/>
    <w:rsid w:val="003309BB"/>
    <w:rPr>
      <w:b/>
      <w:bCs/>
      <w:w w:val="110"/>
    </w:rPr>
  </w:style>
  <w:style w:type="character" w:customStyle="1" w:styleId="ListLabel10">
    <w:name w:val="ListLabel 10"/>
    <w:rsid w:val="003309BB"/>
    <w:rPr>
      <w:rFonts w:eastAsia="Times New Roman" w:cs="Times New Roman"/>
      <w:color w:val="1D1D1F"/>
      <w:spacing w:val="-35"/>
      <w:w w:val="71"/>
      <w:sz w:val="22"/>
      <w:szCs w:val="20"/>
    </w:rPr>
  </w:style>
  <w:style w:type="character" w:customStyle="1" w:styleId="ListLabel11">
    <w:name w:val="ListLabel 11"/>
    <w:rsid w:val="003309BB"/>
    <w:rPr>
      <w:rFonts w:cs="Symbol"/>
    </w:rPr>
  </w:style>
  <w:style w:type="character" w:customStyle="1" w:styleId="ListLabel12">
    <w:name w:val="ListLabel 12"/>
    <w:rsid w:val="003309BB"/>
    <w:rPr>
      <w:rFonts w:cs="Symbol"/>
    </w:rPr>
  </w:style>
  <w:style w:type="character" w:customStyle="1" w:styleId="ListLabel13">
    <w:name w:val="ListLabel 13"/>
    <w:rsid w:val="003309BB"/>
    <w:rPr>
      <w:rFonts w:cs="Symbol"/>
    </w:rPr>
  </w:style>
  <w:style w:type="character" w:customStyle="1" w:styleId="ListLabel14">
    <w:name w:val="ListLabel 14"/>
    <w:rsid w:val="003309BB"/>
    <w:rPr>
      <w:rFonts w:cs="Symbol"/>
    </w:rPr>
  </w:style>
  <w:style w:type="character" w:customStyle="1" w:styleId="ListLabel15">
    <w:name w:val="ListLabel 15"/>
    <w:rsid w:val="003309BB"/>
    <w:rPr>
      <w:rFonts w:cs="Symbol"/>
    </w:rPr>
  </w:style>
  <w:style w:type="character" w:customStyle="1" w:styleId="ListLabel16">
    <w:name w:val="ListLabel 16"/>
    <w:rsid w:val="003309BB"/>
    <w:rPr>
      <w:rFonts w:cs="Symbol"/>
    </w:rPr>
  </w:style>
  <w:style w:type="character" w:customStyle="1" w:styleId="ListLabel17">
    <w:name w:val="ListLabel 17"/>
    <w:rsid w:val="003309BB"/>
    <w:rPr>
      <w:rFonts w:cs="Symbol"/>
    </w:rPr>
  </w:style>
  <w:style w:type="character" w:customStyle="1" w:styleId="ListLabel81">
    <w:name w:val="ListLabel 81"/>
    <w:rsid w:val="003309BB"/>
    <w:rPr>
      <w:color w:val="34529A"/>
      <w:spacing w:val="3"/>
      <w:w w:val="105"/>
      <w:u w:val="thick" w:color="34529A"/>
    </w:rPr>
  </w:style>
  <w:style w:type="numbering" w:customStyle="1" w:styleId="WWNum7">
    <w:name w:val="WWNum7"/>
    <w:basedOn w:val="Bezlisty"/>
    <w:rsid w:val="003309BB"/>
    <w:pPr>
      <w:numPr>
        <w:numId w:val="1"/>
      </w:numPr>
    </w:pPr>
  </w:style>
  <w:style w:type="numbering" w:customStyle="1" w:styleId="WWNum6">
    <w:name w:val="WWNum6"/>
    <w:basedOn w:val="Bezlisty"/>
    <w:rsid w:val="003309BB"/>
    <w:pPr>
      <w:numPr>
        <w:numId w:val="2"/>
      </w:numPr>
    </w:pPr>
  </w:style>
  <w:style w:type="numbering" w:customStyle="1" w:styleId="WWNum5">
    <w:name w:val="WWNum5"/>
    <w:basedOn w:val="Bezlisty"/>
    <w:rsid w:val="003309BB"/>
    <w:pPr>
      <w:numPr>
        <w:numId w:val="3"/>
      </w:numPr>
    </w:pPr>
  </w:style>
  <w:style w:type="numbering" w:customStyle="1" w:styleId="WWNum4">
    <w:name w:val="WWNum4"/>
    <w:basedOn w:val="Bezlisty"/>
    <w:rsid w:val="003309BB"/>
    <w:pPr>
      <w:numPr>
        <w:numId w:val="4"/>
      </w:numPr>
    </w:pPr>
  </w:style>
  <w:style w:type="numbering" w:customStyle="1" w:styleId="WWNum3">
    <w:name w:val="WWNum3"/>
    <w:basedOn w:val="Bezlisty"/>
    <w:rsid w:val="003309BB"/>
    <w:pPr>
      <w:numPr>
        <w:numId w:val="5"/>
      </w:numPr>
    </w:pPr>
  </w:style>
  <w:style w:type="numbering" w:customStyle="1" w:styleId="WWNum1">
    <w:name w:val="WWNum1"/>
    <w:basedOn w:val="Bezlisty"/>
    <w:rsid w:val="003309BB"/>
    <w:pPr>
      <w:numPr>
        <w:numId w:val="6"/>
      </w:numPr>
    </w:pPr>
  </w:style>
  <w:style w:type="numbering" w:customStyle="1" w:styleId="WWNum2">
    <w:name w:val="WWNum2"/>
    <w:basedOn w:val="Bezlisty"/>
    <w:rsid w:val="003309BB"/>
    <w:pPr>
      <w:numPr>
        <w:numId w:val="7"/>
      </w:numPr>
    </w:pPr>
  </w:style>
  <w:style w:type="character" w:styleId="Hipercze">
    <w:name w:val="Hyperlink"/>
    <w:basedOn w:val="Domylnaczcionkaakapitu"/>
    <w:uiPriority w:val="99"/>
    <w:unhideWhenUsed/>
    <w:rsid w:val="003309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09B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3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80C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dragan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2073</Words>
  <Characters>12442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oriop slaskie</cp:lastModifiedBy>
  <cp:revision>16</cp:revision>
  <cp:lastPrinted>2022-02-21T10:31:00Z</cp:lastPrinted>
  <dcterms:created xsi:type="dcterms:W3CDTF">2022-01-19T12:02:00Z</dcterms:created>
  <dcterms:modified xsi:type="dcterms:W3CDTF">2022-02-21T10:31:00Z</dcterms:modified>
</cp:coreProperties>
</file>